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26" w:rsidRPr="00F97C26" w:rsidRDefault="00F97C26" w:rsidP="00F97C26">
      <w:pPr>
        <w:spacing w:line="680" w:lineRule="exact"/>
        <w:jc w:val="right"/>
        <w:rPr>
          <w:rFonts w:ascii="Times New Roman" w:eastAsia="黑体" w:hAnsi="Times New Roman" w:cs="Times New Roman"/>
          <w:color w:val="000000"/>
          <w:sz w:val="32"/>
          <w:szCs w:val="24"/>
        </w:rPr>
      </w:pPr>
    </w:p>
    <w:p w:rsidR="00F97C26" w:rsidRPr="00F97C26" w:rsidRDefault="00F97C26" w:rsidP="00F97C26">
      <w:pPr>
        <w:rPr>
          <w:rFonts w:ascii="Times New Roman" w:eastAsia="宋体" w:hAnsi="Times New Roman" w:cs="Times New Roman"/>
          <w:szCs w:val="24"/>
        </w:rPr>
      </w:pPr>
    </w:p>
    <w:p w:rsidR="00F97C26" w:rsidRPr="00F97C26" w:rsidRDefault="00F97C26" w:rsidP="00F97C26">
      <w:pPr>
        <w:rPr>
          <w:rFonts w:ascii="Times New Roman" w:eastAsia="宋体" w:hAnsi="Times New Roman" w:cs="Times New Roman"/>
          <w:szCs w:val="24"/>
        </w:rPr>
      </w:pPr>
    </w:p>
    <w:p w:rsidR="00F97C26" w:rsidRPr="00F97C26" w:rsidRDefault="00F97C26" w:rsidP="00F97C26">
      <w:pPr>
        <w:jc w:val="center"/>
        <w:rPr>
          <w:rFonts w:ascii="思源宋体 CN Heavy" w:eastAsia="思源宋体 CN Heavy" w:hAnsi="思源宋体 CN Heavy" w:cs="Times New Roman"/>
          <w:color w:val="FF0000"/>
          <w:w w:val="105"/>
          <w:sz w:val="84"/>
          <w:szCs w:val="84"/>
        </w:rPr>
      </w:pPr>
      <w:r w:rsidRPr="00F97C26">
        <w:rPr>
          <w:rFonts w:ascii="思源宋体 CN Heavy" w:eastAsia="思源宋体 CN Heavy" w:hAnsi="思源宋体 CN Heavy" w:cs="Times New Roman" w:hint="eastAsia"/>
          <w:color w:val="FF0000"/>
          <w:w w:val="105"/>
          <w:sz w:val="84"/>
          <w:szCs w:val="84"/>
        </w:rPr>
        <w:t>上海期货交易所文件</w:t>
      </w:r>
    </w:p>
    <w:p w:rsidR="00F97C26" w:rsidRPr="00F97C26" w:rsidRDefault="00F97C26" w:rsidP="00F97C26">
      <w:pPr>
        <w:rPr>
          <w:rFonts w:ascii="Times New Roman" w:eastAsia="宋体" w:hAnsi="Times New Roman" w:cs="Times New Roman"/>
          <w:szCs w:val="24"/>
        </w:rPr>
      </w:pPr>
    </w:p>
    <w:p w:rsidR="00F97C26" w:rsidRPr="00F97C26" w:rsidRDefault="00F97C26" w:rsidP="00F97C26">
      <w:pPr>
        <w:rPr>
          <w:rFonts w:ascii="Times New Roman" w:eastAsia="宋体" w:hAnsi="Times New Roman" w:cs="Times New Roman"/>
          <w:szCs w:val="24"/>
        </w:rPr>
      </w:pPr>
    </w:p>
    <w:p w:rsidR="00F97C26" w:rsidRPr="00F97C26" w:rsidRDefault="00F97C26" w:rsidP="00F97C26">
      <w:pPr>
        <w:pBdr>
          <w:bottom w:val="single" w:sz="12" w:space="1" w:color="FF0000"/>
        </w:pBdr>
        <w:jc w:val="center"/>
        <w:rPr>
          <w:rFonts w:ascii="Times New Roman" w:eastAsia="方正仿宋简体" w:hAnsi="Times New Roman" w:cs="Times New Roman"/>
          <w:color w:val="000000"/>
          <w:sz w:val="30"/>
          <w:szCs w:val="30"/>
        </w:rPr>
      </w:pPr>
      <w:r w:rsidRPr="00F97C26">
        <w:rPr>
          <w:rFonts w:ascii="Times New Roman" w:eastAsia="方正仿宋简体" w:hAnsi="Times New Roman" w:cs="Times New Roman"/>
          <w:color w:val="000000"/>
          <w:sz w:val="30"/>
          <w:szCs w:val="30"/>
        </w:rPr>
        <w:t>上期发</w:t>
      </w:r>
      <w:r w:rsidRPr="00F97C26">
        <w:rPr>
          <w:rFonts w:ascii="Times New Roman" w:eastAsia="方正仿宋简体" w:hAnsi="Times New Roman" w:cs="Times New Roman" w:hint="eastAsia"/>
          <w:color w:val="000000"/>
          <w:sz w:val="30"/>
          <w:szCs w:val="30"/>
        </w:rPr>
        <w:t>〔</w:t>
      </w:r>
      <w:r w:rsidRPr="00F97C26">
        <w:rPr>
          <w:rFonts w:ascii="Times New Roman" w:eastAsia="方正仿宋简体" w:hAnsi="Times New Roman" w:cs="Times New Roman"/>
          <w:color w:val="000000"/>
          <w:sz w:val="30"/>
          <w:szCs w:val="30"/>
        </w:rPr>
        <w:t>201</w:t>
      </w:r>
      <w:r w:rsidRPr="00F97C26">
        <w:rPr>
          <w:rFonts w:ascii="Times New Roman" w:eastAsia="方正仿宋简体" w:hAnsi="Times New Roman" w:cs="Times New Roman" w:hint="eastAsia"/>
          <w:color w:val="000000"/>
          <w:sz w:val="30"/>
          <w:szCs w:val="30"/>
        </w:rPr>
        <w:t>9</w:t>
      </w:r>
      <w:r w:rsidRPr="00F97C26">
        <w:rPr>
          <w:rFonts w:ascii="Times New Roman" w:eastAsia="方正仿宋简体" w:hAnsi="Times New Roman" w:cs="Times New Roman" w:hint="eastAsia"/>
          <w:color w:val="000000"/>
          <w:sz w:val="30"/>
          <w:szCs w:val="30"/>
        </w:rPr>
        <w:t>〕</w:t>
      </w:r>
      <w:r w:rsidR="009935E9">
        <w:rPr>
          <w:rFonts w:ascii="Times New Roman" w:eastAsia="方正仿宋简体" w:hAnsi="Times New Roman" w:cs="Times New Roman" w:hint="eastAsia"/>
          <w:color w:val="000000"/>
          <w:sz w:val="30"/>
          <w:szCs w:val="30"/>
        </w:rPr>
        <w:t>1</w:t>
      </w:r>
      <w:r w:rsidR="007607C6">
        <w:rPr>
          <w:rFonts w:ascii="Times New Roman" w:eastAsia="方正仿宋简体" w:hAnsi="Times New Roman" w:cs="Times New Roman" w:hint="eastAsia"/>
          <w:color w:val="000000"/>
          <w:sz w:val="30"/>
          <w:szCs w:val="30"/>
        </w:rPr>
        <w:t>8</w:t>
      </w:r>
      <w:r w:rsidRPr="00F97C26">
        <w:rPr>
          <w:rFonts w:ascii="Times New Roman" w:eastAsia="方正仿宋简体" w:hAnsi="Times New Roman" w:cs="Times New Roman"/>
          <w:color w:val="000000"/>
          <w:sz w:val="30"/>
          <w:szCs w:val="30"/>
        </w:rPr>
        <w:t>号</w:t>
      </w:r>
    </w:p>
    <w:p w:rsidR="00F97C26" w:rsidRPr="00F97C26" w:rsidRDefault="00F97C26" w:rsidP="00F97C26">
      <w:pPr>
        <w:rPr>
          <w:rFonts w:ascii="Times New Roman" w:eastAsia="宋体" w:hAnsi="Times New Roman" w:cs="Times New Roman"/>
          <w:szCs w:val="24"/>
        </w:rPr>
      </w:pPr>
    </w:p>
    <w:p w:rsidR="005C1F4E" w:rsidRPr="00F97C26" w:rsidRDefault="005C1F4E" w:rsidP="006038EE">
      <w:pPr>
        <w:jc w:val="center"/>
        <w:rPr>
          <w:rFonts w:ascii="Times New Roman" w:eastAsia="方正大标宋简体" w:hAnsi="Times New Roman" w:cs="Times New Roman"/>
          <w:color w:val="000000"/>
          <w:sz w:val="42"/>
          <w:szCs w:val="42"/>
        </w:rPr>
      </w:pPr>
    </w:p>
    <w:p w:rsidR="007607C6" w:rsidRPr="00635319" w:rsidRDefault="007607C6" w:rsidP="007607C6">
      <w:pPr>
        <w:spacing w:line="560" w:lineRule="exact"/>
        <w:jc w:val="center"/>
        <w:rPr>
          <w:rFonts w:ascii="华文中宋" w:eastAsia="华文中宋" w:hAnsi="华文中宋" w:hint="eastAsia"/>
          <w:b/>
          <w:sz w:val="42"/>
          <w:szCs w:val="42"/>
        </w:rPr>
      </w:pPr>
      <w:r w:rsidRPr="00635319">
        <w:rPr>
          <w:rFonts w:ascii="华文中宋" w:eastAsia="华文中宋" w:hAnsi="华文中宋" w:hint="eastAsia"/>
          <w:b/>
          <w:sz w:val="42"/>
          <w:szCs w:val="42"/>
        </w:rPr>
        <w:t>关于天然橡胶期权上市交易有关事项的通知</w:t>
      </w:r>
    </w:p>
    <w:p w:rsidR="007607C6" w:rsidRDefault="007607C6" w:rsidP="007607C6">
      <w:pPr>
        <w:spacing w:line="560" w:lineRule="exact"/>
        <w:rPr>
          <w:rFonts w:ascii="仿宋" w:eastAsia="仿宋" w:hAnsi="仿宋" w:hint="eastAsia"/>
          <w:sz w:val="30"/>
          <w:szCs w:val="30"/>
        </w:rPr>
      </w:pPr>
    </w:p>
    <w:p w:rsidR="007607C6" w:rsidRPr="00635319" w:rsidRDefault="007607C6" w:rsidP="007607C6">
      <w:pPr>
        <w:spacing w:line="560" w:lineRule="exact"/>
        <w:rPr>
          <w:rFonts w:ascii="Times New Roman" w:eastAsia="方正仿宋简体" w:hAnsi="Times New Roman" w:cs="Times New Roman"/>
          <w:sz w:val="30"/>
          <w:szCs w:val="30"/>
        </w:rPr>
      </w:pPr>
      <w:r w:rsidRPr="00635319">
        <w:rPr>
          <w:rFonts w:ascii="Times New Roman" w:eastAsia="方正仿宋简体" w:hAnsi="Times New Roman" w:cs="Times New Roman"/>
          <w:sz w:val="30"/>
          <w:szCs w:val="30"/>
        </w:rPr>
        <w:t>各有关单位：</w:t>
      </w:r>
    </w:p>
    <w:p w:rsidR="007607C6" w:rsidRPr="00635319" w:rsidRDefault="007607C6" w:rsidP="007607C6">
      <w:pPr>
        <w:spacing w:line="560" w:lineRule="exact"/>
        <w:ind w:firstLineChars="200" w:firstLine="600"/>
        <w:rPr>
          <w:rFonts w:ascii="Times New Roman" w:eastAsia="方正仿宋简体" w:hAnsi="Times New Roman" w:cs="Times New Roman"/>
          <w:b/>
          <w:sz w:val="30"/>
          <w:szCs w:val="30"/>
        </w:rPr>
      </w:pPr>
      <w:r w:rsidRPr="00635319">
        <w:rPr>
          <w:rFonts w:ascii="Times New Roman" w:eastAsia="方正仿宋简体" w:hAnsi="Times New Roman" w:cs="Times New Roman"/>
          <w:sz w:val="30"/>
          <w:szCs w:val="30"/>
        </w:rPr>
        <w:t>中国证监会已批准我所开展天然橡胶期权交易。根据我</w:t>
      </w:r>
      <w:proofErr w:type="gramStart"/>
      <w:r w:rsidRPr="00635319">
        <w:rPr>
          <w:rFonts w:ascii="Times New Roman" w:eastAsia="方正仿宋简体" w:hAnsi="Times New Roman" w:cs="Times New Roman"/>
          <w:sz w:val="30"/>
          <w:szCs w:val="30"/>
        </w:rPr>
        <w:t>所相关</w:t>
      </w:r>
      <w:proofErr w:type="gramEnd"/>
      <w:r w:rsidRPr="00635319">
        <w:rPr>
          <w:rFonts w:ascii="Times New Roman" w:eastAsia="方正仿宋简体" w:hAnsi="Times New Roman" w:cs="Times New Roman"/>
          <w:sz w:val="30"/>
          <w:szCs w:val="30"/>
        </w:rPr>
        <w:t>规则，现将有关事项通知如下：</w:t>
      </w:r>
    </w:p>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一、上市时间</w:t>
      </w:r>
    </w:p>
    <w:p w:rsidR="007607C6" w:rsidRPr="00635319" w:rsidRDefault="007607C6" w:rsidP="007607C6">
      <w:pPr>
        <w:spacing w:line="560" w:lineRule="exact"/>
        <w:ind w:firstLineChars="200" w:firstLine="600"/>
        <w:rPr>
          <w:rFonts w:ascii="Times New Roman" w:eastAsia="方正仿宋简体" w:hAnsi="Times New Roman" w:cs="Times New Roman"/>
          <w:sz w:val="30"/>
          <w:szCs w:val="30"/>
        </w:rPr>
      </w:pPr>
      <w:r w:rsidRPr="00635319">
        <w:rPr>
          <w:rFonts w:ascii="Times New Roman" w:eastAsia="方正仿宋简体" w:hAnsi="Times New Roman" w:cs="Times New Roman"/>
          <w:sz w:val="30"/>
          <w:szCs w:val="30"/>
        </w:rPr>
        <w:t>天然橡胶期权自</w:t>
      </w:r>
      <w:r w:rsidRPr="00635319">
        <w:rPr>
          <w:rFonts w:ascii="Times New Roman" w:eastAsia="方正仿宋简体" w:hAnsi="Times New Roman" w:cs="Times New Roman"/>
          <w:sz w:val="30"/>
          <w:szCs w:val="30"/>
        </w:rPr>
        <w:t>2019</w:t>
      </w:r>
      <w:r w:rsidRPr="00635319">
        <w:rPr>
          <w:rFonts w:ascii="Times New Roman" w:eastAsia="方正仿宋简体" w:hAnsi="Times New Roman" w:cs="Times New Roman"/>
          <w:sz w:val="30"/>
          <w:szCs w:val="30"/>
        </w:rPr>
        <w:t>年</w:t>
      </w:r>
      <w:r w:rsidRPr="00635319">
        <w:rPr>
          <w:rFonts w:ascii="Times New Roman" w:eastAsia="方正仿宋简体" w:hAnsi="Times New Roman" w:cs="Times New Roman"/>
          <w:sz w:val="30"/>
          <w:szCs w:val="30"/>
        </w:rPr>
        <w:t>1</w:t>
      </w:r>
      <w:r w:rsidRPr="00635319">
        <w:rPr>
          <w:rFonts w:ascii="Times New Roman" w:eastAsia="方正仿宋简体" w:hAnsi="Times New Roman" w:cs="Times New Roman"/>
          <w:sz w:val="30"/>
          <w:szCs w:val="30"/>
        </w:rPr>
        <w:t>月</w:t>
      </w:r>
      <w:r w:rsidRPr="00635319">
        <w:rPr>
          <w:rFonts w:ascii="Times New Roman" w:eastAsia="方正仿宋简体" w:hAnsi="Times New Roman" w:cs="Times New Roman"/>
          <w:sz w:val="30"/>
          <w:szCs w:val="30"/>
        </w:rPr>
        <w:t>28</w:t>
      </w:r>
      <w:r w:rsidRPr="00635319">
        <w:rPr>
          <w:rFonts w:ascii="Times New Roman" w:eastAsia="方正仿宋简体" w:hAnsi="Times New Roman" w:cs="Times New Roman"/>
          <w:sz w:val="30"/>
          <w:szCs w:val="30"/>
        </w:rPr>
        <w:t>日（周一）起上市交易，当日</w:t>
      </w:r>
      <w:r w:rsidRPr="00635319">
        <w:rPr>
          <w:rFonts w:ascii="Times New Roman" w:eastAsia="方正仿宋简体" w:hAnsi="Times New Roman" w:cs="Times New Roman"/>
          <w:sz w:val="30"/>
          <w:szCs w:val="30"/>
        </w:rPr>
        <w:t>8:55-9:00</w:t>
      </w:r>
      <w:r w:rsidRPr="00635319">
        <w:rPr>
          <w:rFonts w:ascii="Times New Roman" w:eastAsia="方正仿宋简体" w:hAnsi="Times New Roman" w:cs="Times New Roman"/>
          <w:sz w:val="30"/>
          <w:szCs w:val="30"/>
        </w:rPr>
        <w:t>集合竞价，</w:t>
      </w:r>
      <w:r w:rsidRPr="00635319">
        <w:rPr>
          <w:rFonts w:ascii="Times New Roman" w:eastAsia="方正仿宋简体" w:hAnsi="Times New Roman" w:cs="Times New Roman"/>
          <w:sz w:val="30"/>
          <w:szCs w:val="30"/>
        </w:rPr>
        <w:t>9:00</w:t>
      </w:r>
      <w:r w:rsidRPr="00635319">
        <w:rPr>
          <w:rFonts w:ascii="Times New Roman" w:eastAsia="方正仿宋简体" w:hAnsi="Times New Roman" w:cs="Times New Roman"/>
          <w:sz w:val="30"/>
          <w:szCs w:val="30"/>
        </w:rPr>
        <w:t>开盘。</w:t>
      </w:r>
    </w:p>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二、交易时间</w:t>
      </w:r>
    </w:p>
    <w:p w:rsidR="007607C6" w:rsidRPr="00635319" w:rsidRDefault="007607C6" w:rsidP="007607C6">
      <w:pPr>
        <w:spacing w:line="560" w:lineRule="exact"/>
        <w:ind w:firstLineChars="200" w:firstLine="600"/>
        <w:rPr>
          <w:rFonts w:ascii="Times New Roman" w:eastAsia="方正仿宋简体" w:hAnsi="Times New Roman" w:cs="Times New Roman"/>
          <w:b/>
          <w:sz w:val="30"/>
          <w:szCs w:val="30"/>
        </w:rPr>
      </w:pPr>
      <w:r w:rsidRPr="00635319">
        <w:rPr>
          <w:rFonts w:ascii="Times New Roman" w:eastAsia="方正仿宋简体" w:hAnsi="Times New Roman" w:cs="Times New Roman"/>
          <w:sz w:val="30"/>
          <w:szCs w:val="30"/>
        </w:rPr>
        <w:t>每周一至周五，</w:t>
      </w:r>
      <w:r w:rsidRPr="00635319">
        <w:rPr>
          <w:rFonts w:ascii="Times New Roman" w:eastAsia="方正仿宋简体" w:hAnsi="Times New Roman" w:cs="Times New Roman"/>
          <w:sz w:val="30"/>
          <w:szCs w:val="30"/>
        </w:rPr>
        <w:t>09:00-10:15</w:t>
      </w:r>
      <w:r w:rsidRPr="00635319">
        <w:rPr>
          <w:rFonts w:ascii="Times New Roman" w:eastAsia="方正仿宋简体" w:hAnsi="Times New Roman" w:cs="Times New Roman"/>
          <w:sz w:val="30"/>
          <w:szCs w:val="30"/>
        </w:rPr>
        <w:t>、</w:t>
      </w:r>
      <w:r w:rsidRPr="00635319">
        <w:rPr>
          <w:rFonts w:ascii="Times New Roman" w:eastAsia="方正仿宋简体" w:hAnsi="Times New Roman" w:cs="Times New Roman"/>
          <w:sz w:val="30"/>
          <w:szCs w:val="30"/>
        </w:rPr>
        <w:t>10:30-11:30</w:t>
      </w:r>
      <w:r w:rsidRPr="00635319">
        <w:rPr>
          <w:rFonts w:ascii="Times New Roman" w:eastAsia="方正仿宋简体" w:hAnsi="Times New Roman" w:cs="Times New Roman"/>
          <w:sz w:val="30"/>
          <w:szCs w:val="30"/>
        </w:rPr>
        <w:t>和</w:t>
      </w:r>
      <w:r w:rsidRPr="00635319">
        <w:rPr>
          <w:rFonts w:ascii="Times New Roman" w:eastAsia="方正仿宋简体" w:hAnsi="Times New Roman" w:cs="Times New Roman"/>
          <w:sz w:val="30"/>
          <w:szCs w:val="30"/>
        </w:rPr>
        <w:t>13:30-15:00</w:t>
      </w:r>
      <w:r w:rsidRPr="00635319">
        <w:rPr>
          <w:rFonts w:ascii="Times New Roman" w:eastAsia="方正仿宋简体" w:hAnsi="Times New Roman" w:cs="Times New Roman"/>
          <w:sz w:val="30"/>
          <w:szCs w:val="30"/>
        </w:rPr>
        <w:t>，连续交易时间，每周一至周五</w:t>
      </w:r>
      <w:r w:rsidRPr="00635319">
        <w:rPr>
          <w:rFonts w:ascii="Times New Roman" w:eastAsia="方正仿宋简体" w:hAnsi="Times New Roman" w:cs="Times New Roman"/>
          <w:sz w:val="30"/>
          <w:szCs w:val="30"/>
        </w:rPr>
        <w:t>21:00-23:00</w:t>
      </w:r>
      <w:r w:rsidRPr="00635319">
        <w:rPr>
          <w:rFonts w:ascii="Times New Roman" w:eastAsia="方正仿宋简体" w:hAnsi="Times New Roman" w:cs="Times New Roman"/>
          <w:sz w:val="30"/>
          <w:szCs w:val="30"/>
        </w:rPr>
        <w:t>。法定节假日（不包含周六和周日）前第一个工作日连续交易时间段不进行交易。</w:t>
      </w:r>
    </w:p>
    <w:p w:rsidR="007607C6" w:rsidRDefault="007607C6" w:rsidP="007607C6">
      <w:pPr>
        <w:spacing w:line="560" w:lineRule="exact"/>
        <w:ind w:firstLineChars="200" w:firstLine="600"/>
        <w:rPr>
          <w:rFonts w:ascii="Times New Roman" w:eastAsia="方正黑体简体" w:hAnsi="Times New Roman" w:cs="Times New Roman" w:hint="eastAsia"/>
          <w:sz w:val="30"/>
          <w:szCs w:val="30"/>
        </w:rPr>
      </w:pPr>
    </w:p>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lastRenderedPageBreak/>
        <w:t>三、合约</w:t>
      </w:r>
    </w:p>
    <w:p w:rsidR="007607C6" w:rsidRPr="00635319" w:rsidRDefault="007607C6" w:rsidP="007607C6">
      <w:pPr>
        <w:spacing w:line="560" w:lineRule="exact"/>
        <w:ind w:firstLineChars="200" w:firstLine="600"/>
        <w:rPr>
          <w:rFonts w:ascii="Times New Roman" w:eastAsia="方正仿宋简体" w:hAnsi="Times New Roman" w:cs="Times New Roman"/>
          <w:sz w:val="30"/>
          <w:szCs w:val="30"/>
        </w:rPr>
      </w:pPr>
      <w:r w:rsidRPr="00635319">
        <w:rPr>
          <w:rFonts w:ascii="Times New Roman" w:eastAsia="方正仿宋简体" w:hAnsi="Times New Roman" w:cs="Times New Roman"/>
          <w:sz w:val="30"/>
          <w:szCs w:val="30"/>
        </w:rPr>
        <w:t>RU1905</w:t>
      </w:r>
      <w:r w:rsidRPr="00635319">
        <w:rPr>
          <w:rFonts w:ascii="Times New Roman" w:eastAsia="方正仿宋简体" w:hAnsi="Times New Roman" w:cs="Times New Roman"/>
          <w:sz w:val="30"/>
          <w:szCs w:val="30"/>
        </w:rPr>
        <w:t>、</w:t>
      </w:r>
      <w:r w:rsidRPr="00635319">
        <w:rPr>
          <w:rFonts w:ascii="Times New Roman" w:eastAsia="方正仿宋简体" w:hAnsi="Times New Roman" w:cs="Times New Roman"/>
          <w:sz w:val="30"/>
          <w:szCs w:val="30"/>
        </w:rPr>
        <w:t>RU1906</w:t>
      </w:r>
      <w:r w:rsidRPr="00635319">
        <w:rPr>
          <w:rFonts w:ascii="Times New Roman" w:eastAsia="方正仿宋简体" w:hAnsi="Times New Roman" w:cs="Times New Roman"/>
          <w:sz w:val="30"/>
          <w:szCs w:val="30"/>
        </w:rPr>
        <w:t>、</w:t>
      </w:r>
      <w:r w:rsidRPr="00635319">
        <w:rPr>
          <w:rFonts w:ascii="Times New Roman" w:eastAsia="方正仿宋简体" w:hAnsi="Times New Roman" w:cs="Times New Roman"/>
          <w:sz w:val="30"/>
          <w:szCs w:val="30"/>
        </w:rPr>
        <w:t>RU1907</w:t>
      </w:r>
      <w:r w:rsidRPr="00635319">
        <w:rPr>
          <w:rFonts w:ascii="Times New Roman" w:eastAsia="方正仿宋简体" w:hAnsi="Times New Roman" w:cs="Times New Roman"/>
          <w:sz w:val="30"/>
          <w:szCs w:val="30"/>
        </w:rPr>
        <w:t>、</w:t>
      </w:r>
      <w:r w:rsidRPr="00635319">
        <w:rPr>
          <w:rFonts w:ascii="Times New Roman" w:eastAsia="方正仿宋简体" w:hAnsi="Times New Roman" w:cs="Times New Roman"/>
          <w:sz w:val="30"/>
          <w:szCs w:val="30"/>
        </w:rPr>
        <w:t>RU1908</w:t>
      </w:r>
      <w:r w:rsidRPr="00635319">
        <w:rPr>
          <w:rFonts w:ascii="Times New Roman" w:eastAsia="方正仿宋简体" w:hAnsi="Times New Roman" w:cs="Times New Roman"/>
          <w:sz w:val="30"/>
          <w:szCs w:val="30"/>
        </w:rPr>
        <w:t>、</w:t>
      </w:r>
      <w:r w:rsidRPr="00635319">
        <w:rPr>
          <w:rFonts w:ascii="Times New Roman" w:eastAsia="方正仿宋简体" w:hAnsi="Times New Roman" w:cs="Times New Roman"/>
          <w:sz w:val="30"/>
          <w:szCs w:val="30"/>
        </w:rPr>
        <w:t>RU1909</w:t>
      </w:r>
      <w:r w:rsidRPr="00635319">
        <w:rPr>
          <w:rFonts w:ascii="Times New Roman" w:eastAsia="方正仿宋简体" w:hAnsi="Times New Roman" w:cs="Times New Roman"/>
          <w:sz w:val="30"/>
          <w:szCs w:val="30"/>
        </w:rPr>
        <w:t>、</w:t>
      </w:r>
      <w:r w:rsidRPr="00635319">
        <w:rPr>
          <w:rFonts w:ascii="Times New Roman" w:eastAsia="方正仿宋简体" w:hAnsi="Times New Roman" w:cs="Times New Roman"/>
          <w:sz w:val="30"/>
          <w:szCs w:val="30"/>
        </w:rPr>
        <w:t>RU1910</w:t>
      </w:r>
      <w:r w:rsidRPr="00635319">
        <w:rPr>
          <w:rFonts w:ascii="Times New Roman" w:eastAsia="方正仿宋简体" w:hAnsi="Times New Roman" w:cs="Times New Roman"/>
          <w:sz w:val="30"/>
          <w:szCs w:val="30"/>
        </w:rPr>
        <w:t>、</w:t>
      </w:r>
      <w:r w:rsidRPr="00635319">
        <w:rPr>
          <w:rFonts w:ascii="Times New Roman" w:eastAsia="方正仿宋简体" w:hAnsi="Times New Roman" w:cs="Times New Roman"/>
          <w:sz w:val="30"/>
          <w:szCs w:val="30"/>
        </w:rPr>
        <w:t>RU1911</w:t>
      </w:r>
      <w:r w:rsidRPr="00635319">
        <w:rPr>
          <w:rFonts w:ascii="Times New Roman" w:eastAsia="方正仿宋简体" w:hAnsi="Times New Roman" w:cs="Times New Roman"/>
          <w:sz w:val="30"/>
          <w:szCs w:val="30"/>
        </w:rPr>
        <w:t>、</w:t>
      </w:r>
      <w:r w:rsidRPr="00635319">
        <w:rPr>
          <w:rFonts w:ascii="Times New Roman" w:eastAsia="方正仿宋简体" w:hAnsi="Times New Roman" w:cs="Times New Roman"/>
          <w:sz w:val="30"/>
          <w:szCs w:val="30"/>
        </w:rPr>
        <w:t>RU2001</w:t>
      </w:r>
      <w:r w:rsidRPr="00635319">
        <w:rPr>
          <w:rFonts w:ascii="Times New Roman" w:eastAsia="方正仿宋简体" w:hAnsi="Times New Roman" w:cs="Times New Roman"/>
          <w:sz w:val="30"/>
          <w:szCs w:val="30"/>
        </w:rPr>
        <w:t>对应的期权合约。</w:t>
      </w:r>
    </w:p>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四、基准价</w:t>
      </w:r>
    </w:p>
    <w:p w:rsidR="007607C6" w:rsidRPr="00635319" w:rsidRDefault="007607C6" w:rsidP="007607C6">
      <w:pPr>
        <w:spacing w:line="360" w:lineRule="auto"/>
        <w:ind w:firstLineChars="200" w:firstLine="600"/>
        <w:rPr>
          <w:rFonts w:ascii="Times New Roman" w:eastAsia="方正仿宋简体" w:hAnsi="Times New Roman" w:cs="Times New Roman"/>
          <w:sz w:val="30"/>
          <w:szCs w:val="30"/>
        </w:rPr>
      </w:pPr>
      <w:r w:rsidRPr="00635319">
        <w:rPr>
          <w:rFonts w:ascii="Times New Roman" w:eastAsia="方正仿宋简体" w:hAnsi="Times New Roman" w:cs="Times New Roman"/>
          <w:sz w:val="30"/>
          <w:szCs w:val="30"/>
        </w:rPr>
        <w:t>由我所在上市前一交易日公布。</w:t>
      </w:r>
    </w:p>
    <w:p w:rsidR="007607C6" w:rsidRPr="00635319" w:rsidRDefault="007607C6" w:rsidP="007607C6">
      <w:pPr>
        <w:spacing w:line="360" w:lineRule="auto"/>
        <w:ind w:firstLineChars="200" w:firstLine="600"/>
        <w:rPr>
          <w:rFonts w:ascii="Times New Roman" w:eastAsia="方正仿宋简体" w:hAnsi="Times New Roman" w:cs="Times New Roman"/>
          <w:sz w:val="30"/>
          <w:szCs w:val="30"/>
        </w:rPr>
      </w:pPr>
      <w:r w:rsidRPr="00635319">
        <w:rPr>
          <w:rFonts w:ascii="Times New Roman" w:eastAsia="方正仿宋简体" w:hAnsi="Times New Roman" w:cs="Times New Roman"/>
          <w:sz w:val="30"/>
          <w:szCs w:val="30"/>
        </w:rPr>
        <w:t>计算公式为二叉树定价模型，其中无风险利率取央行一年期存款利率，所有月份系列期权合约波动率取标的期货主力合约</w:t>
      </w:r>
      <w:r w:rsidRPr="00635319">
        <w:rPr>
          <w:rFonts w:ascii="Times New Roman" w:eastAsia="方正仿宋简体" w:hAnsi="Times New Roman" w:cs="Times New Roman"/>
          <w:sz w:val="30"/>
          <w:szCs w:val="30"/>
        </w:rPr>
        <w:t>90</w:t>
      </w:r>
      <w:r w:rsidRPr="00635319">
        <w:rPr>
          <w:rFonts w:ascii="Times New Roman" w:eastAsia="方正仿宋简体" w:hAnsi="Times New Roman" w:cs="Times New Roman"/>
          <w:sz w:val="30"/>
          <w:szCs w:val="30"/>
        </w:rPr>
        <w:t>个交易日的历史波动率。</w:t>
      </w:r>
    </w:p>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五、每次最大下单数量</w:t>
      </w:r>
    </w:p>
    <w:p w:rsidR="007607C6" w:rsidRPr="00635319" w:rsidRDefault="007607C6" w:rsidP="007607C6">
      <w:pPr>
        <w:spacing w:line="560" w:lineRule="exact"/>
        <w:ind w:firstLine="600"/>
        <w:rPr>
          <w:rFonts w:ascii="Times New Roman" w:eastAsia="方正仿宋简体" w:hAnsi="Times New Roman" w:cs="Times New Roman"/>
          <w:sz w:val="30"/>
          <w:szCs w:val="30"/>
        </w:rPr>
      </w:pPr>
      <w:r w:rsidRPr="00635319">
        <w:rPr>
          <w:rFonts w:ascii="Times New Roman" w:eastAsia="方正仿宋简体" w:hAnsi="Times New Roman" w:cs="Times New Roman"/>
          <w:sz w:val="30"/>
          <w:szCs w:val="30"/>
        </w:rPr>
        <w:t>100</w:t>
      </w:r>
      <w:r w:rsidRPr="00635319">
        <w:rPr>
          <w:rFonts w:ascii="Times New Roman" w:eastAsia="方正仿宋简体" w:hAnsi="Times New Roman" w:cs="Times New Roman"/>
          <w:sz w:val="30"/>
          <w:szCs w:val="30"/>
        </w:rPr>
        <w:t>手。</w:t>
      </w:r>
    </w:p>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六、行权与履约</w:t>
      </w:r>
    </w:p>
    <w:p w:rsidR="007607C6" w:rsidRPr="00635319" w:rsidRDefault="007607C6" w:rsidP="007607C6">
      <w:pPr>
        <w:spacing w:line="560" w:lineRule="exact"/>
        <w:ind w:firstLineChars="200" w:firstLine="600"/>
        <w:rPr>
          <w:rFonts w:ascii="Times New Roman" w:eastAsia="方正仿宋简体" w:hAnsi="Times New Roman" w:cs="Times New Roman"/>
          <w:sz w:val="30"/>
          <w:szCs w:val="30"/>
        </w:rPr>
      </w:pPr>
      <w:r w:rsidRPr="00635319">
        <w:rPr>
          <w:rFonts w:ascii="Times New Roman" w:eastAsia="方正仿宋简体" w:hAnsi="Times New Roman" w:cs="Times New Roman"/>
          <w:sz w:val="30"/>
          <w:szCs w:val="30"/>
        </w:rPr>
        <w:t>客户可在到期日前任一交易日的交易时间提交行权申请，可在到期日</w:t>
      </w:r>
      <w:r w:rsidRPr="00635319">
        <w:rPr>
          <w:rFonts w:ascii="Times New Roman" w:eastAsia="方正仿宋简体" w:hAnsi="Times New Roman" w:cs="Times New Roman"/>
          <w:sz w:val="30"/>
          <w:szCs w:val="30"/>
        </w:rPr>
        <w:t>15:30</w:t>
      </w:r>
      <w:r w:rsidRPr="00635319">
        <w:rPr>
          <w:rFonts w:ascii="Times New Roman" w:eastAsia="方正仿宋简体" w:hAnsi="Times New Roman" w:cs="Times New Roman"/>
          <w:sz w:val="30"/>
          <w:szCs w:val="30"/>
        </w:rPr>
        <w:t>之前提交行权申请、放弃行权申请。行权、放弃行权业务时间及渠道见下表：</w:t>
      </w:r>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2307"/>
        <w:gridCol w:w="2087"/>
      </w:tblGrid>
      <w:tr w:rsidR="007607C6" w:rsidRPr="00635319" w:rsidTr="00904391">
        <w:tc>
          <w:tcPr>
            <w:tcW w:w="2648" w:type="pct"/>
            <w:tcBorders>
              <w:top w:val="single" w:sz="4" w:space="0" w:color="auto"/>
              <w:left w:val="single" w:sz="4" w:space="0" w:color="auto"/>
              <w:bottom w:val="single" w:sz="4" w:space="0" w:color="auto"/>
              <w:right w:val="single" w:sz="4" w:space="0" w:color="auto"/>
            </w:tcBorders>
            <w:shd w:val="clear" w:color="auto" w:fill="D9D9D9"/>
            <w:vAlign w:val="center"/>
          </w:tcPr>
          <w:p w:rsidR="007607C6" w:rsidRPr="00635319" w:rsidRDefault="007607C6" w:rsidP="00904391">
            <w:pPr>
              <w:spacing w:line="400" w:lineRule="exact"/>
              <w:jc w:val="center"/>
              <w:rPr>
                <w:rFonts w:ascii="Times New Roman" w:eastAsia="方正仿宋简体" w:hAnsi="Times New Roman" w:cs="Times New Roman"/>
                <w:b/>
                <w:sz w:val="24"/>
              </w:rPr>
            </w:pPr>
            <w:r w:rsidRPr="00635319">
              <w:rPr>
                <w:rFonts w:ascii="Times New Roman" w:eastAsia="方正仿宋简体" w:hAnsi="Times New Roman" w:cs="Times New Roman"/>
                <w:b/>
                <w:sz w:val="24"/>
              </w:rPr>
              <w:t>业务类型</w:t>
            </w:r>
          </w:p>
        </w:tc>
        <w:tc>
          <w:tcPr>
            <w:tcW w:w="1235" w:type="pct"/>
            <w:tcBorders>
              <w:top w:val="single" w:sz="4" w:space="0" w:color="auto"/>
              <w:left w:val="single" w:sz="4" w:space="0" w:color="auto"/>
              <w:bottom w:val="single" w:sz="4" w:space="0" w:color="auto"/>
              <w:right w:val="single" w:sz="4" w:space="0" w:color="auto"/>
            </w:tcBorders>
            <w:shd w:val="clear" w:color="auto" w:fill="D9D9D9"/>
            <w:vAlign w:val="center"/>
          </w:tcPr>
          <w:p w:rsidR="007607C6" w:rsidRPr="00635319" w:rsidRDefault="007607C6" w:rsidP="00904391">
            <w:pPr>
              <w:spacing w:line="400" w:lineRule="exact"/>
              <w:jc w:val="center"/>
              <w:rPr>
                <w:rFonts w:ascii="Times New Roman" w:eastAsia="方正仿宋简体" w:hAnsi="Times New Roman" w:cs="Times New Roman"/>
                <w:b/>
                <w:sz w:val="24"/>
              </w:rPr>
            </w:pPr>
            <w:r w:rsidRPr="00635319">
              <w:rPr>
                <w:rFonts w:ascii="Times New Roman" w:eastAsia="方正仿宋简体" w:hAnsi="Times New Roman" w:cs="Times New Roman"/>
                <w:b/>
                <w:sz w:val="24"/>
              </w:rPr>
              <w:t>申请时间</w:t>
            </w:r>
          </w:p>
        </w:tc>
        <w:tc>
          <w:tcPr>
            <w:tcW w:w="1118" w:type="pct"/>
            <w:tcBorders>
              <w:top w:val="single" w:sz="4" w:space="0" w:color="auto"/>
              <w:left w:val="single" w:sz="4" w:space="0" w:color="auto"/>
              <w:bottom w:val="single" w:sz="4" w:space="0" w:color="auto"/>
              <w:right w:val="single" w:sz="4" w:space="0" w:color="auto"/>
            </w:tcBorders>
            <w:shd w:val="clear" w:color="auto" w:fill="D9D9D9"/>
            <w:vAlign w:val="center"/>
          </w:tcPr>
          <w:p w:rsidR="007607C6" w:rsidRPr="00635319" w:rsidRDefault="007607C6" w:rsidP="00904391">
            <w:pPr>
              <w:spacing w:line="400" w:lineRule="exact"/>
              <w:jc w:val="center"/>
              <w:rPr>
                <w:rFonts w:ascii="Times New Roman" w:eastAsia="方正仿宋简体" w:hAnsi="Times New Roman" w:cs="Times New Roman"/>
                <w:b/>
                <w:sz w:val="24"/>
              </w:rPr>
            </w:pPr>
            <w:r w:rsidRPr="00635319">
              <w:rPr>
                <w:rFonts w:ascii="Times New Roman" w:eastAsia="方正仿宋简体" w:hAnsi="Times New Roman" w:cs="Times New Roman"/>
                <w:b/>
                <w:sz w:val="24"/>
              </w:rPr>
              <w:t>申请渠道</w:t>
            </w:r>
          </w:p>
        </w:tc>
      </w:tr>
      <w:tr w:rsidR="007607C6" w:rsidRPr="00635319" w:rsidTr="00904391">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非到期日提交行权申请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w:t>
            </w:r>
            <w:r w:rsidRPr="00635319">
              <w:rPr>
                <w:rFonts w:ascii="Times New Roman" w:eastAsia="方正仿宋简体" w:hAnsi="Times New Roman" w:cs="Times New Roman"/>
                <w:sz w:val="24"/>
              </w:rPr>
              <w:t>15:00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r w:rsidR="007607C6" w:rsidRPr="00635319" w:rsidTr="00904391">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非到期日行权前双向期权持仓对冲平仓申请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w:t>
            </w:r>
            <w:r w:rsidRPr="00635319">
              <w:rPr>
                <w:rFonts w:ascii="Times New Roman" w:eastAsia="方正仿宋简体" w:hAnsi="Times New Roman" w:cs="Times New Roman"/>
                <w:sz w:val="24"/>
              </w:rPr>
              <w:t>15:00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r w:rsidR="007607C6" w:rsidRPr="00635319" w:rsidTr="00904391">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非到期日行权后双向期货持仓对冲平仓申请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w:t>
            </w:r>
            <w:r w:rsidRPr="00635319">
              <w:rPr>
                <w:rFonts w:ascii="Times New Roman" w:eastAsia="方正仿宋简体" w:hAnsi="Times New Roman" w:cs="Times New Roman"/>
                <w:sz w:val="24"/>
              </w:rPr>
              <w:t>15:00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r w:rsidR="007607C6" w:rsidRPr="00635319" w:rsidTr="00904391">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非到期日履约后双向期货持仓对冲平仓申请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w:t>
            </w:r>
            <w:r w:rsidRPr="00635319">
              <w:rPr>
                <w:rFonts w:ascii="Times New Roman" w:eastAsia="方正仿宋简体" w:hAnsi="Times New Roman" w:cs="Times New Roman"/>
                <w:sz w:val="24"/>
              </w:rPr>
              <w:t>15:00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r w:rsidR="007607C6" w:rsidRPr="00635319" w:rsidTr="00904391">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到期日提交行权申请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w:t>
            </w:r>
            <w:r w:rsidRPr="00635319">
              <w:rPr>
                <w:rFonts w:ascii="Times New Roman" w:eastAsia="方正仿宋简体" w:hAnsi="Times New Roman" w:cs="Times New Roman"/>
                <w:sz w:val="24"/>
              </w:rPr>
              <w:t>15:30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r w:rsidR="007607C6" w:rsidRPr="00635319" w:rsidTr="00904391">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到期日提交放弃行权申请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w:t>
            </w:r>
            <w:r w:rsidRPr="00635319">
              <w:rPr>
                <w:rFonts w:ascii="Times New Roman" w:eastAsia="方正仿宋简体" w:hAnsi="Times New Roman" w:cs="Times New Roman"/>
                <w:sz w:val="24"/>
              </w:rPr>
              <w:t>15:30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lastRenderedPageBreak/>
              <w:t>会员服务系统</w:t>
            </w:r>
          </w:p>
        </w:tc>
      </w:tr>
      <w:tr w:rsidR="007607C6" w:rsidRPr="00635319" w:rsidTr="00904391">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lastRenderedPageBreak/>
              <w:t>到期日行权前双向期权持仓对冲平仓申请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w:t>
            </w:r>
            <w:r w:rsidRPr="00635319">
              <w:rPr>
                <w:rFonts w:ascii="Times New Roman" w:eastAsia="方正仿宋简体" w:hAnsi="Times New Roman" w:cs="Times New Roman"/>
                <w:sz w:val="24"/>
              </w:rPr>
              <w:t>15:30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r w:rsidR="007607C6" w:rsidRPr="00635319" w:rsidTr="00904391">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到期日行权后双向期货持仓对冲平仓申请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w:t>
            </w:r>
            <w:r w:rsidRPr="00635319">
              <w:rPr>
                <w:rFonts w:ascii="Times New Roman" w:eastAsia="方正仿宋简体" w:hAnsi="Times New Roman" w:cs="Times New Roman"/>
                <w:sz w:val="24"/>
              </w:rPr>
              <w:t>15:30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r w:rsidR="007607C6" w:rsidRPr="00635319" w:rsidTr="00904391">
        <w:trPr>
          <w:trHeight w:val="54"/>
        </w:trPr>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到期日履约后双向期货持仓对冲平仓申请</w:t>
            </w:r>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到期日</w:t>
            </w:r>
            <w:r w:rsidRPr="00635319">
              <w:rPr>
                <w:rFonts w:ascii="Times New Roman" w:eastAsia="方正仿宋简体" w:hAnsi="Times New Roman" w:cs="Times New Roman"/>
                <w:sz w:val="24"/>
              </w:rPr>
              <w:t>15:30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r w:rsidR="007607C6" w:rsidRPr="00635319" w:rsidTr="00904391">
        <w:trPr>
          <w:trHeight w:val="54"/>
        </w:trPr>
        <w:tc>
          <w:tcPr>
            <w:tcW w:w="26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做市商期权持仓不自对</w:t>
            </w:r>
            <w:proofErr w:type="gramStart"/>
            <w:r w:rsidRPr="00635319">
              <w:rPr>
                <w:rFonts w:ascii="Times New Roman" w:eastAsia="方正仿宋简体" w:hAnsi="Times New Roman" w:cs="Times New Roman"/>
                <w:sz w:val="24"/>
              </w:rPr>
              <w:t>冲申请</w:t>
            </w:r>
            <w:proofErr w:type="gramEnd"/>
          </w:p>
        </w:tc>
        <w:tc>
          <w:tcPr>
            <w:tcW w:w="123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非到期日</w:t>
            </w:r>
            <w:r w:rsidRPr="00635319">
              <w:rPr>
                <w:rFonts w:ascii="Times New Roman" w:eastAsia="方正仿宋简体" w:hAnsi="Times New Roman" w:cs="Times New Roman"/>
                <w:sz w:val="24"/>
              </w:rPr>
              <w:t>15:00</w:t>
            </w:r>
            <w:r w:rsidRPr="00635319">
              <w:rPr>
                <w:rFonts w:ascii="Times New Roman" w:eastAsia="方正仿宋简体" w:hAnsi="Times New Roman" w:cs="Times New Roman"/>
                <w:sz w:val="24"/>
              </w:rPr>
              <w:t>之前到期日</w:t>
            </w:r>
            <w:r w:rsidRPr="00635319">
              <w:rPr>
                <w:rFonts w:ascii="Times New Roman" w:eastAsia="方正仿宋简体" w:hAnsi="Times New Roman" w:cs="Times New Roman"/>
                <w:sz w:val="24"/>
              </w:rPr>
              <w:t>15:30</w:t>
            </w:r>
            <w:r w:rsidRPr="00635319">
              <w:rPr>
                <w:rFonts w:ascii="Times New Roman" w:eastAsia="方正仿宋简体" w:hAnsi="Times New Roman" w:cs="Times New Roman"/>
                <w:sz w:val="24"/>
              </w:rPr>
              <w:t>之前</w:t>
            </w:r>
          </w:p>
        </w:tc>
        <w:tc>
          <w:tcPr>
            <w:tcW w:w="111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交易终端及</w:t>
            </w:r>
          </w:p>
          <w:p w:rsidR="007607C6" w:rsidRPr="00635319" w:rsidRDefault="007607C6" w:rsidP="00904391">
            <w:pPr>
              <w:spacing w:line="400" w:lineRule="exact"/>
              <w:jc w:val="center"/>
              <w:rPr>
                <w:rFonts w:ascii="Times New Roman" w:eastAsia="方正仿宋简体" w:hAnsi="Times New Roman" w:cs="Times New Roman"/>
                <w:sz w:val="24"/>
              </w:rPr>
            </w:pPr>
            <w:r w:rsidRPr="00635319">
              <w:rPr>
                <w:rFonts w:ascii="Times New Roman" w:eastAsia="方正仿宋简体" w:hAnsi="Times New Roman" w:cs="Times New Roman"/>
                <w:sz w:val="24"/>
              </w:rPr>
              <w:t>会员服务系统</w:t>
            </w:r>
          </w:p>
        </w:tc>
      </w:tr>
    </w:tbl>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七、持仓限额管理</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期权合约和期货合约分开限仓。</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非期货公司会员和客户持有的某月份期权合约所有看涨期权的买持仓量和看跌期权的卖持仓量之和、看跌期权的买持仓量和看涨期权的卖持仓量之和，分别不得超过下表所示的持仓限额。</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具有实际控制关系的账户按照同一个账户管理。</w:t>
      </w:r>
    </w:p>
    <w:tbl>
      <w:tblPr>
        <w:tblW w:w="5000" w:type="pct"/>
        <w:tblLook w:val="00A0" w:firstRow="1" w:lastRow="0" w:firstColumn="1" w:lastColumn="0" w:noHBand="0" w:noVBand="0"/>
      </w:tblPr>
      <w:tblGrid>
        <w:gridCol w:w="2058"/>
        <w:gridCol w:w="978"/>
        <w:gridCol w:w="1610"/>
        <w:gridCol w:w="2196"/>
        <w:gridCol w:w="730"/>
        <w:gridCol w:w="1225"/>
      </w:tblGrid>
      <w:tr w:rsidR="007607C6" w:rsidRPr="00635319" w:rsidTr="00904391">
        <w:trPr>
          <w:trHeight w:val="20"/>
        </w:trPr>
        <w:tc>
          <w:tcPr>
            <w:tcW w:w="2641" w:type="pct"/>
            <w:gridSpan w:val="3"/>
            <w:tcBorders>
              <w:top w:val="single" w:sz="4" w:space="0" w:color="auto"/>
              <w:left w:val="single" w:sz="4" w:space="0" w:color="auto"/>
              <w:right w:val="single" w:sz="4" w:space="0" w:color="auto"/>
            </w:tcBorders>
            <w:shd w:val="clear" w:color="auto" w:fill="D9D9D9"/>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b/>
                <w:kern w:val="0"/>
                <w:sz w:val="24"/>
              </w:rPr>
            </w:pPr>
            <w:r w:rsidRPr="00635319">
              <w:rPr>
                <w:rFonts w:ascii="Times New Roman" w:eastAsia="方正仿宋简体" w:hAnsi="Times New Roman" w:cs="Times New Roman"/>
                <w:b/>
                <w:kern w:val="0"/>
                <w:sz w:val="24"/>
              </w:rPr>
              <w:t>标的期货合约挂牌至交割月份前第二月</w:t>
            </w:r>
          </w:p>
        </w:tc>
        <w:tc>
          <w:tcPr>
            <w:tcW w:w="2359" w:type="pct"/>
            <w:gridSpan w:val="3"/>
            <w:tcBorders>
              <w:top w:val="single" w:sz="4" w:space="0" w:color="auto"/>
              <w:left w:val="single" w:sz="4" w:space="0" w:color="auto"/>
              <w:right w:val="single" w:sz="4" w:space="0" w:color="auto"/>
            </w:tcBorders>
            <w:shd w:val="clear" w:color="auto" w:fill="D9D9D9"/>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b/>
                <w:kern w:val="0"/>
                <w:sz w:val="24"/>
              </w:rPr>
            </w:pPr>
            <w:r w:rsidRPr="00635319">
              <w:rPr>
                <w:rFonts w:ascii="Times New Roman" w:eastAsia="方正仿宋简体" w:hAnsi="Times New Roman" w:cs="Times New Roman"/>
                <w:b/>
                <w:kern w:val="0"/>
                <w:sz w:val="24"/>
              </w:rPr>
              <w:t>标的期货合约交割月前第一月</w:t>
            </w:r>
          </w:p>
        </w:tc>
      </w:tr>
      <w:tr w:rsidR="007607C6" w:rsidRPr="00635319" w:rsidTr="00904391">
        <w:trPr>
          <w:trHeight w:val="20"/>
        </w:trPr>
        <w:tc>
          <w:tcPr>
            <w:tcW w:w="2641" w:type="pct"/>
            <w:gridSpan w:val="3"/>
            <w:tcBorders>
              <w:top w:val="single" w:sz="4" w:space="0" w:color="auto"/>
              <w:left w:val="single" w:sz="4" w:space="0" w:color="auto"/>
              <w:bottom w:val="single" w:sz="4" w:space="0" w:color="auto"/>
              <w:right w:val="single" w:sz="4" w:space="0" w:color="000000"/>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限仓数额（手，单边）</w:t>
            </w:r>
          </w:p>
        </w:tc>
        <w:tc>
          <w:tcPr>
            <w:tcW w:w="2359" w:type="pct"/>
            <w:gridSpan w:val="3"/>
            <w:tcBorders>
              <w:top w:val="single" w:sz="4" w:space="0" w:color="auto"/>
              <w:left w:val="nil"/>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限仓数额（手，单边）</w:t>
            </w:r>
          </w:p>
        </w:tc>
      </w:tr>
      <w:tr w:rsidR="007607C6" w:rsidRPr="00635319" w:rsidTr="00904391">
        <w:trPr>
          <w:trHeight w:val="20"/>
        </w:trPr>
        <w:tc>
          <w:tcPr>
            <w:tcW w:w="1170" w:type="pct"/>
            <w:tcBorders>
              <w:top w:val="nil"/>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非期货公司会员</w:t>
            </w:r>
          </w:p>
        </w:tc>
        <w:tc>
          <w:tcPr>
            <w:tcW w:w="556" w:type="pct"/>
            <w:tcBorders>
              <w:top w:val="nil"/>
              <w:left w:val="nil"/>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客户</w:t>
            </w:r>
          </w:p>
        </w:tc>
        <w:tc>
          <w:tcPr>
            <w:tcW w:w="915" w:type="pct"/>
            <w:tcBorders>
              <w:top w:val="single" w:sz="4" w:space="0" w:color="auto"/>
              <w:left w:val="nil"/>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做市商</w:t>
            </w:r>
          </w:p>
        </w:tc>
        <w:tc>
          <w:tcPr>
            <w:tcW w:w="12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非期货公司会员</w:t>
            </w:r>
          </w:p>
        </w:tc>
        <w:tc>
          <w:tcPr>
            <w:tcW w:w="415" w:type="pct"/>
            <w:tcBorders>
              <w:top w:val="nil"/>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客户</w:t>
            </w:r>
          </w:p>
        </w:tc>
        <w:tc>
          <w:tcPr>
            <w:tcW w:w="696" w:type="pct"/>
            <w:tcBorders>
              <w:top w:val="nil"/>
              <w:left w:val="nil"/>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做市商</w:t>
            </w:r>
          </w:p>
        </w:tc>
      </w:tr>
      <w:tr w:rsidR="007607C6" w:rsidRPr="00635319" w:rsidTr="00904391">
        <w:trPr>
          <w:trHeight w:val="20"/>
        </w:trPr>
        <w:tc>
          <w:tcPr>
            <w:tcW w:w="1170" w:type="pct"/>
            <w:tcBorders>
              <w:top w:val="nil"/>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500</w:t>
            </w:r>
          </w:p>
        </w:tc>
        <w:tc>
          <w:tcPr>
            <w:tcW w:w="556" w:type="pct"/>
            <w:tcBorders>
              <w:top w:val="nil"/>
              <w:left w:val="nil"/>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500</w:t>
            </w:r>
          </w:p>
        </w:tc>
        <w:tc>
          <w:tcPr>
            <w:tcW w:w="915" w:type="pct"/>
            <w:tcBorders>
              <w:top w:val="single" w:sz="4" w:space="0" w:color="auto"/>
              <w:left w:val="nil"/>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1000</w:t>
            </w:r>
          </w:p>
        </w:tc>
        <w:tc>
          <w:tcPr>
            <w:tcW w:w="1248"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150</w:t>
            </w:r>
          </w:p>
        </w:tc>
        <w:tc>
          <w:tcPr>
            <w:tcW w:w="415" w:type="pct"/>
            <w:tcBorders>
              <w:top w:val="nil"/>
              <w:left w:val="single" w:sz="4" w:space="0" w:color="auto"/>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150</w:t>
            </w:r>
          </w:p>
        </w:tc>
        <w:tc>
          <w:tcPr>
            <w:tcW w:w="696" w:type="pct"/>
            <w:tcBorders>
              <w:top w:val="nil"/>
              <w:left w:val="nil"/>
              <w:bottom w:val="single" w:sz="4" w:space="0" w:color="auto"/>
              <w:right w:val="single" w:sz="4" w:space="0" w:color="auto"/>
            </w:tcBorders>
            <w:tcMar>
              <w:left w:w="0" w:type="dxa"/>
              <w:right w:w="0" w:type="dxa"/>
            </w:tcMar>
            <w:vAlign w:val="center"/>
          </w:tcPr>
          <w:p w:rsidR="007607C6" w:rsidRPr="00635319" w:rsidRDefault="007607C6" w:rsidP="00904391">
            <w:pPr>
              <w:widowControl/>
              <w:spacing w:line="400" w:lineRule="exact"/>
              <w:jc w:val="center"/>
              <w:rPr>
                <w:rFonts w:ascii="Times New Roman" w:eastAsia="方正仿宋简体" w:hAnsi="Times New Roman" w:cs="Times New Roman"/>
                <w:kern w:val="0"/>
                <w:sz w:val="24"/>
              </w:rPr>
            </w:pPr>
            <w:r w:rsidRPr="00635319">
              <w:rPr>
                <w:rFonts w:ascii="Times New Roman" w:eastAsia="方正仿宋简体" w:hAnsi="Times New Roman" w:cs="Times New Roman"/>
                <w:kern w:val="0"/>
                <w:sz w:val="24"/>
              </w:rPr>
              <w:t>300</w:t>
            </w:r>
          </w:p>
        </w:tc>
      </w:tr>
    </w:tbl>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八、套期保值交易头寸管理</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天然橡胶期货和天然橡胶期权共用获批的套期保值交易头寸。</w:t>
      </w:r>
    </w:p>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九、相关费用</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交易手续费</w:t>
      </w:r>
      <w:r w:rsidRPr="00635319">
        <w:rPr>
          <w:rFonts w:ascii="Times New Roman" w:eastAsia="仿宋" w:hAnsi="Times New Roman" w:cs="Times New Roman"/>
          <w:sz w:val="30"/>
          <w:szCs w:val="30"/>
        </w:rPr>
        <w:t>3</w:t>
      </w:r>
      <w:r w:rsidRPr="00635319">
        <w:rPr>
          <w:rFonts w:ascii="Times New Roman" w:eastAsia="仿宋" w:hAnsi="Times New Roman" w:cs="Times New Roman"/>
          <w:sz w:val="30"/>
          <w:szCs w:val="30"/>
        </w:rPr>
        <w:t>元</w:t>
      </w:r>
      <w:r w:rsidRPr="00635319">
        <w:rPr>
          <w:rFonts w:ascii="Times New Roman" w:eastAsia="仿宋" w:hAnsi="Times New Roman" w:cs="Times New Roman"/>
          <w:sz w:val="30"/>
          <w:szCs w:val="30"/>
        </w:rPr>
        <w:t>/</w:t>
      </w:r>
      <w:r w:rsidRPr="00635319">
        <w:rPr>
          <w:rFonts w:ascii="Times New Roman" w:eastAsia="仿宋" w:hAnsi="Times New Roman" w:cs="Times New Roman"/>
          <w:sz w:val="30"/>
          <w:szCs w:val="30"/>
        </w:rPr>
        <w:t>手，</w:t>
      </w:r>
      <w:proofErr w:type="gramStart"/>
      <w:r w:rsidRPr="00635319">
        <w:rPr>
          <w:rFonts w:ascii="Times New Roman" w:eastAsia="仿宋" w:hAnsi="Times New Roman" w:cs="Times New Roman"/>
          <w:sz w:val="30"/>
          <w:szCs w:val="30"/>
        </w:rPr>
        <w:t>平今仓暂</w:t>
      </w:r>
      <w:proofErr w:type="gramEnd"/>
      <w:r w:rsidRPr="00635319">
        <w:rPr>
          <w:rFonts w:ascii="Times New Roman" w:eastAsia="仿宋" w:hAnsi="Times New Roman" w:cs="Times New Roman"/>
          <w:sz w:val="30"/>
          <w:szCs w:val="30"/>
        </w:rPr>
        <w:t>免收交易手续费。</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行权（履约）手续费为</w:t>
      </w:r>
      <w:r w:rsidRPr="00635319">
        <w:rPr>
          <w:rFonts w:ascii="Times New Roman" w:eastAsia="仿宋" w:hAnsi="Times New Roman" w:cs="Times New Roman"/>
          <w:sz w:val="30"/>
          <w:szCs w:val="30"/>
        </w:rPr>
        <w:t>3</w:t>
      </w:r>
      <w:r w:rsidRPr="00635319">
        <w:rPr>
          <w:rFonts w:ascii="Times New Roman" w:eastAsia="仿宋" w:hAnsi="Times New Roman" w:cs="Times New Roman"/>
          <w:sz w:val="30"/>
          <w:szCs w:val="30"/>
        </w:rPr>
        <w:t>元</w:t>
      </w:r>
      <w:r w:rsidRPr="00635319">
        <w:rPr>
          <w:rFonts w:ascii="Times New Roman" w:eastAsia="仿宋" w:hAnsi="Times New Roman" w:cs="Times New Roman"/>
          <w:sz w:val="30"/>
          <w:szCs w:val="30"/>
        </w:rPr>
        <w:t>/</w:t>
      </w:r>
      <w:r w:rsidRPr="00635319">
        <w:rPr>
          <w:rFonts w:ascii="Times New Roman" w:eastAsia="仿宋" w:hAnsi="Times New Roman" w:cs="Times New Roman"/>
          <w:sz w:val="30"/>
          <w:szCs w:val="30"/>
        </w:rPr>
        <w:t>手；行权前期权自对冲手续费为</w:t>
      </w:r>
      <w:r w:rsidRPr="00635319">
        <w:rPr>
          <w:rFonts w:ascii="Times New Roman" w:eastAsia="仿宋" w:hAnsi="Times New Roman" w:cs="Times New Roman"/>
          <w:sz w:val="30"/>
          <w:szCs w:val="30"/>
        </w:rPr>
        <w:t>3</w:t>
      </w:r>
      <w:r w:rsidRPr="00635319">
        <w:rPr>
          <w:rFonts w:ascii="Times New Roman" w:eastAsia="仿宋" w:hAnsi="Times New Roman" w:cs="Times New Roman"/>
          <w:sz w:val="30"/>
          <w:szCs w:val="30"/>
        </w:rPr>
        <w:t>元</w:t>
      </w:r>
      <w:r w:rsidRPr="00635319">
        <w:rPr>
          <w:rFonts w:ascii="Times New Roman" w:eastAsia="仿宋" w:hAnsi="Times New Roman" w:cs="Times New Roman"/>
          <w:sz w:val="30"/>
          <w:szCs w:val="30"/>
        </w:rPr>
        <w:t>/</w:t>
      </w:r>
      <w:r w:rsidRPr="00635319">
        <w:rPr>
          <w:rFonts w:ascii="Times New Roman" w:eastAsia="仿宋" w:hAnsi="Times New Roman" w:cs="Times New Roman"/>
          <w:sz w:val="30"/>
          <w:szCs w:val="30"/>
        </w:rPr>
        <w:t>手，行权后期货自</w:t>
      </w:r>
      <w:proofErr w:type="gramStart"/>
      <w:r w:rsidRPr="00635319">
        <w:rPr>
          <w:rFonts w:ascii="Times New Roman" w:eastAsia="仿宋" w:hAnsi="Times New Roman" w:cs="Times New Roman"/>
          <w:sz w:val="30"/>
          <w:szCs w:val="30"/>
        </w:rPr>
        <w:t>对冲暂免收</w:t>
      </w:r>
      <w:proofErr w:type="gramEnd"/>
      <w:r w:rsidRPr="00635319">
        <w:rPr>
          <w:rFonts w:ascii="Times New Roman" w:eastAsia="仿宋" w:hAnsi="Times New Roman" w:cs="Times New Roman"/>
          <w:sz w:val="30"/>
          <w:szCs w:val="30"/>
        </w:rPr>
        <w:t>手续费；做市商期权自</w:t>
      </w:r>
      <w:proofErr w:type="gramStart"/>
      <w:r w:rsidRPr="00635319">
        <w:rPr>
          <w:rFonts w:ascii="Times New Roman" w:eastAsia="仿宋" w:hAnsi="Times New Roman" w:cs="Times New Roman"/>
          <w:sz w:val="30"/>
          <w:szCs w:val="30"/>
        </w:rPr>
        <w:t>对冲暂免收</w:t>
      </w:r>
      <w:proofErr w:type="gramEnd"/>
      <w:r w:rsidRPr="00635319">
        <w:rPr>
          <w:rFonts w:ascii="Times New Roman" w:eastAsia="仿宋" w:hAnsi="Times New Roman" w:cs="Times New Roman"/>
          <w:sz w:val="30"/>
          <w:szCs w:val="30"/>
        </w:rPr>
        <w:t>手续费。</w:t>
      </w:r>
    </w:p>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lastRenderedPageBreak/>
        <w:t>十、合约询价</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非期货公司会员和客户可以向做市商询</w:t>
      </w:r>
      <w:proofErr w:type="gramStart"/>
      <w:r w:rsidRPr="00635319">
        <w:rPr>
          <w:rFonts w:ascii="Times New Roman" w:eastAsia="仿宋" w:hAnsi="Times New Roman" w:cs="Times New Roman"/>
          <w:sz w:val="30"/>
          <w:szCs w:val="30"/>
        </w:rPr>
        <w:t>价所有</w:t>
      </w:r>
      <w:proofErr w:type="gramEnd"/>
      <w:r w:rsidRPr="00635319">
        <w:rPr>
          <w:rFonts w:ascii="Times New Roman" w:eastAsia="仿宋" w:hAnsi="Times New Roman" w:cs="Times New Roman"/>
          <w:sz w:val="30"/>
          <w:szCs w:val="30"/>
        </w:rPr>
        <w:t>已挂牌期权合约。询价请求应当指明合约代码，对同一期权合约的询价时间间隔不应低于</w:t>
      </w:r>
      <w:r w:rsidRPr="00635319">
        <w:rPr>
          <w:rFonts w:ascii="Times New Roman" w:eastAsia="仿宋" w:hAnsi="Times New Roman" w:cs="Times New Roman"/>
          <w:sz w:val="30"/>
          <w:szCs w:val="30"/>
        </w:rPr>
        <w:t>60</w:t>
      </w:r>
      <w:r w:rsidRPr="00635319">
        <w:rPr>
          <w:rFonts w:ascii="Times New Roman" w:eastAsia="仿宋" w:hAnsi="Times New Roman" w:cs="Times New Roman"/>
          <w:sz w:val="30"/>
          <w:szCs w:val="30"/>
        </w:rPr>
        <w:t>秒。当某一期权合约最优买卖价差小于等于下表所示价差时，不得询价。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4399"/>
      </w:tblGrid>
      <w:tr w:rsidR="007607C6" w:rsidRPr="00635319" w:rsidTr="00904391">
        <w:trPr>
          <w:trHeight w:val="20"/>
          <w:jc w:val="center"/>
        </w:trPr>
        <w:tc>
          <w:tcPr>
            <w:tcW w:w="2500" w:type="pct"/>
            <w:shd w:val="clear" w:color="auto" w:fill="D9D9D9"/>
            <w:tcMar>
              <w:left w:w="0" w:type="dxa"/>
              <w:right w:w="0" w:type="dxa"/>
            </w:tcMar>
            <w:vAlign w:val="center"/>
          </w:tcPr>
          <w:p w:rsidR="007607C6" w:rsidRPr="00635319" w:rsidRDefault="007607C6" w:rsidP="00904391">
            <w:pPr>
              <w:jc w:val="center"/>
              <w:rPr>
                <w:rFonts w:ascii="Times New Roman" w:eastAsia="方正仿宋简体" w:hAnsi="Times New Roman" w:cs="Times New Roman"/>
                <w:b/>
                <w:sz w:val="24"/>
              </w:rPr>
            </w:pPr>
            <w:r w:rsidRPr="00635319">
              <w:rPr>
                <w:rFonts w:ascii="Times New Roman" w:eastAsia="方正仿宋简体" w:hAnsi="Times New Roman" w:cs="Times New Roman"/>
                <w:b/>
                <w:kern w:val="0"/>
                <w:sz w:val="24"/>
              </w:rPr>
              <w:t>申报买价</w:t>
            </w:r>
            <w:r w:rsidRPr="00635319">
              <w:rPr>
                <w:rFonts w:ascii="Times New Roman" w:eastAsia="方正仿宋简体" w:hAnsi="Times New Roman" w:cs="Times New Roman"/>
                <w:b/>
                <w:kern w:val="0"/>
                <w:sz w:val="24"/>
              </w:rPr>
              <w:t>(</w:t>
            </w:r>
            <w:r w:rsidRPr="00635319">
              <w:rPr>
                <w:rFonts w:ascii="Times New Roman" w:eastAsia="方正仿宋简体" w:hAnsi="Times New Roman" w:cs="Times New Roman"/>
                <w:b/>
                <w:kern w:val="0"/>
                <w:sz w:val="24"/>
              </w:rPr>
              <w:t>单位：元</w:t>
            </w:r>
            <w:r w:rsidRPr="00635319">
              <w:rPr>
                <w:rFonts w:ascii="Times New Roman" w:eastAsia="方正仿宋简体" w:hAnsi="Times New Roman" w:cs="Times New Roman"/>
                <w:b/>
                <w:kern w:val="0"/>
                <w:sz w:val="24"/>
              </w:rPr>
              <w:t>/</w:t>
            </w:r>
            <w:r w:rsidRPr="00635319">
              <w:rPr>
                <w:rFonts w:ascii="Times New Roman" w:eastAsia="方正仿宋简体" w:hAnsi="Times New Roman" w:cs="Times New Roman"/>
                <w:b/>
                <w:kern w:val="0"/>
                <w:sz w:val="24"/>
              </w:rPr>
              <w:t>吨</w:t>
            </w:r>
            <w:r w:rsidRPr="00635319">
              <w:rPr>
                <w:rFonts w:ascii="Times New Roman" w:eastAsia="方正仿宋简体" w:hAnsi="Times New Roman" w:cs="Times New Roman"/>
                <w:b/>
                <w:kern w:val="0"/>
                <w:sz w:val="24"/>
              </w:rPr>
              <w:t>)</w:t>
            </w:r>
          </w:p>
        </w:tc>
        <w:tc>
          <w:tcPr>
            <w:tcW w:w="2500" w:type="pct"/>
            <w:shd w:val="clear" w:color="auto" w:fill="D9D9D9"/>
            <w:tcMar>
              <w:left w:w="0" w:type="dxa"/>
              <w:right w:w="0" w:type="dxa"/>
            </w:tcMar>
            <w:vAlign w:val="center"/>
          </w:tcPr>
          <w:p w:rsidR="007607C6" w:rsidRPr="00635319" w:rsidRDefault="007607C6" w:rsidP="00904391">
            <w:pPr>
              <w:jc w:val="center"/>
              <w:rPr>
                <w:rFonts w:ascii="Times New Roman" w:eastAsia="方正仿宋简体" w:hAnsi="Times New Roman" w:cs="Times New Roman"/>
                <w:b/>
                <w:sz w:val="24"/>
              </w:rPr>
            </w:pPr>
            <w:r w:rsidRPr="00635319">
              <w:rPr>
                <w:rFonts w:ascii="Times New Roman" w:eastAsia="方正仿宋简体" w:hAnsi="Times New Roman" w:cs="Times New Roman"/>
                <w:b/>
                <w:kern w:val="0"/>
                <w:sz w:val="24"/>
              </w:rPr>
              <w:t>价差</w:t>
            </w:r>
            <w:r w:rsidRPr="00635319">
              <w:rPr>
                <w:rFonts w:ascii="Times New Roman" w:eastAsia="方正仿宋简体" w:hAnsi="Times New Roman" w:cs="Times New Roman"/>
                <w:b/>
                <w:kern w:val="0"/>
                <w:sz w:val="24"/>
              </w:rPr>
              <w:t>(</w:t>
            </w:r>
            <w:r w:rsidRPr="00635319">
              <w:rPr>
                <w:rFonts w:ascii="Times New Roman" w:eastAsia="方正仿宋简体" w:hAnsi="Times New Roman" w:cs="Times New Roman"/>
                <w:b/>
                <w:kern w:val="0"/>
                <w:sz w:val="24"/>
              </w:rPr>
              <w:t>单位：元</w:t>
            </w:r>
            <w:r w:rsidRPr="00635319">
              <w:rPr>
                <w:rFonts w:ascii="Times New Roman" w:eastAsia="方正仿宋简体" w:hAnsi="Times New Roman" w:cs="Times New Roman"/>
                <w:b/>
                <w:kern w:val="0"/>
                <w:sz w:val="24"/>
              </w:rPr>
              <w:t>/</w:t>
            </w:r>
            <w:r w:rsidRPr="00635319">
              <w:rPr>
                <w:rFonts w:ascii="Times New Roman" w:eastAsia="方正仿宋简体" w:hAnsi="Times New Roman" w:cs="Times New Roman"/>
                <w:b/>
                <w:kern w:val="0"/>
                <w:sz w:val="24"/>
              </w:rPr>
              <w:t>吨</w:t>
            </w:r>
            <w:r w:rsidRPr="00635319">
              <w:rPr>
                <w:rFonts w:ascii="Times New Roman" w:eastAsia="方正仿宋简体" w:hAnsi="Times New Roman" w:cs="Times New Roman"/>
                <w:b/>
                <w:kern w:val="0"/>
                <w:sz w:val="24"/>
              </w:rPr>
              <w:t>)</w:t>
            </w:r>
          </w:p>
        </w:tc>
      </w:tr>
      <w:tr w:rsidR="007607C6" w:rsidRPr="00635319" w:rsidTr="00904391">
        <w:trPr>
          <w:trHeight w:val="339"/>
          <w:jc w:val="center"/>
        </w:trPr>
        <w:tc>
          <w:tcPr>
            <w:tcW w:w="2500" w:type="pct"/>
            <w:shd w:val="clear" w:color="auto" w:fill="auto"/>
            <w:tcMar>
              <w:left w:w="0" w:type="dxa"/>
              <w:right w:w="0" w:type="dxa"/>
            </w:tcMar>
            <w:vAlign w:val="center"/>
          </w:tcPr>
          <w:p w:rsidR="007607C6" w:rsidRPr="00635319" w:rsidRDefault="007607C6" w:rsidP="00904391">
            <w:pPr>
              <w:jc w:val="center"/>
              <w:rPr>
                <w:rFonts w:ascii="Times New Roman" w:eastAsia="方正仿宋简体" w:hAnsi="Times New Roman" w:cs="Times New Roman"/>
                <w:sz w:val="24"/>
              </w:rPr>
            </w:pPr>
            <w:r w:rsidRPr="00635319">
              <w:rPr>
                <w:rFonts w:ascii="Times New Roman" w:eastAsia="方正仿宋简体" w:hAnsi="Times New Roman" w:cs="Times New Roman"/>
                <w:kern w:val="0"/>
                <w:sz w:val="24"/>
              </w:rPr>
              <w:t>申报买价＜</w:t>
            </w:r>
            <w:r w:rsidRPr="00635319">
              <w:rPr>
                <w:rFonts w:ascii="Times New Roman" w:eastAsia="方正仿宋简体" w:hAnsi="Times New Roman" w:cs="Times New Roman"/>
                <w:kern w:val="0"/>
                <w:sz w:val="24"/>
              </w:rPr>
              <w:t>500</w:t>
            </w:r>
          </w:p>
        </w:tc>
        <w:tc>
          <w:tcPr>
            <w:tcW w:w="2500" w:type="pct"/>
            <w:shd w:val="clear" w:color="auto" w:fill="auto"/>
            <w:tcMar>
              <w:left w:w="0" w:type="dxa"/>
              <w:right w:w="0" w:type="dxa"/>
            </w:tcMar>
            <w:vAlign w:val="center"/>
          </w:tcPr>
          <w:p w:rsidR="007607C6" w:rsidRPr="00635319" w:rsidRDefault="007607C6" w:rsidP="00904391">
            <w:pPr>
              <w:jc w:val="center"/>
              <w:rPr>
                <w:rFonts w:ascii="Times New Roman" w:eastAsia="方正仿宋简体" w:hAnsi="Times New Roman" w:cs="Times New Roman"/>
                <w:sz w:val="24"/>
              </w:rPr>
            </w:pPr>
            <w:r w:rsidRPr="00635319">
              <w:rPr>
                <w:rFonts w:ascii="Times New Roman" w:eastAsia="方正仿宋简体" w:hAnsi="Times New Roman" w:cs="Times New Roman"/>
                <w:kern w:val="0"/>
                <w:sz w:val="24"/>
              </w:rPr>
              <w:t>Max(</w:t>
            </w:r>
            <w:r w:rsidRPr="00635319">
              <w:rPr>
                <w:rFonts w:ascii="Times New Roman" w:eastAsia="方正仿宋简体" w:hAnsi="Times New Roman" w:cs="Times New Roman"/>
                <w:kern w:val="0"/>
                <w:sz w:val="24"/>
              </w:rPr>
              <w:t>申报买价</w:t>
            </w:r>
            <w:r w:rsidRPr="00635319">
              <w:rPr>
                <w:rFonts w:ascii="Times New Roman" w:eastAsia="方正仿宋简体" w:hAnsi="Times New Roman" w:cs="Times New Roman"/>
                <w:kern w:val="0"/>
                <w:sz w:val="24"/>
              </w:rPr>
              <w:t>×14%</w:t>
            </w:r>
            <w:r w:rsidRPr="00635319">
              <w:rPr>
                <w:rFonts w:ascii="Times New Roman" w:eastAsia="方正仿宋简体" w:hAnsi="Times New Roman" w:cs="Times New Roman"/>
                <w:kern w:val="0"/>
                <w:sz w:val="24"/>
              </w:rPr>
              <w:t>，</w:t>
            </w:r>
            <w:r w:rsidRPr="00635319">
              <w:rPr>
                <w:rFonts w:ascii="Times New Roman" w:eastAsia="方正仿宋简体" w:hAnsi="Times New Roman" w:cs="Times New Roman"/>
                <w:kern w:val="0"/>
                <w:sz w:val="24"/>
              </w:rPr>
              <w:t>20)</w:t>
            </w:r>
          </w:p>
        </w:tc>
      </w:tr>
      <w:tr w:rsidR="007607C6" w:rsidRPr="00635319" w:rsidTr="00904391">
        <w:trPr>
          <w:trHeight w:val="20"/>
          <w:jc w:val="center"/>
        </w:trPr>
        <w:tc>
          <w:tcPr>
            <w:tcW w:w="2500" w:type="pct"/>
            <w:shd w:val="clear" w:color="auto" w:fill="auto"/>
            <w:tcMar>
              <w:left w:w="0" w:type="dxa"/>
              <w:right w:w="0" w:type="dxa"/>
            </w:tcMar>
            <w:vAlign w:val="center"/>
          </w:tcPr>
          <w:p w:rsidR="007607C6" w:rsidRPr="00635319" w:rsidRDefault="007607C6" w:rsidP="00904391">
            <w:pPr>
              <w:jc w:val="center"/>
              <w:rPr>
                <w:rFonts w:ascii="Times New Roman" w:eastAsia="方正仿宋简体" w:hAnsi="Times New Roman" w:cs="Times New Roman"/>
                <w:sz w:val="24"/>
              </w:rPr>
            </w:pPr>
            <w:r w:rsidRPr="00635319">
              <w:rPr>
                <w:rFonts w:ascii="Times New Roman" w:eastAsia="方正仿宋简体" w:hAnsi="Times New Roman" w:cs="Times New Roman"/>
                <w:kern w:val="0"/>
                <w:sz w:val="24"/>
              </w:rPr>
              <w:t>500≤</w:t>
            </w:r>
            <w:r w:rsidRPr="00635319">
              <w:rPr>
                <w:rFonts w:ascii="Times New Roman" w:eastAsia="方正仿宋简体" w:hAnsi="Times New Roman" w:cs="Times New Roman"/>
                <w:kern w:val="0"/>
                <w:sz w:val="24"/>
              </w:rPr>
              <w:t>申报买价＜</w:t>
            </w:r>
            <w:r w:rsidRPr="00635319">
              <w:rPr>
                <w:rFonts w:ascii="Times New Roman" w:eastAsia="方正仿宋简体" w:hAnsi="Times New Roman" w:cs="Times New Roman"/>
                <w:kern w:val="0"/>
                <w:sz w:val="24"/>
              </w:rPr>
              <w:t>1500</w:t>
            </w:r>
          </w:p>
        </w:tc>
        <w:tc>
          <w:tcPr>
            <w:tcW w:w="2500" w:type="pct"/>
            <w:shd w:val="clear" w:color="auto" w:fill="auto"/>
            <w:tcMar>
              <w:left w:w="0" w:type="dxa"/>
              <w:right w:w="0" w:type="dxa"/>
            </w:tcMar>
            <w:vAlign w:val="center"/>
          </w:tcPr>
          <w:p w:rsidR="007607C6" w:rsidRPr="00635319" w:rsidRDefault="007607C6" w:rsidP="00904391">
            <w:pPr>
              <w:jc w:val="center"/>
              <w:rPr>
                <w:rFonts w:ascii="Times New Roman" w:eastAsia="方正仿宋简体" w:hAnsi="Times New Roman" w:cs="Times New Roman"/>
                <w:sz w:val="24"/>
              </w:rPr>
            </w:pPr>
            <w:r w:rsidRPr="00635319">
              <w:rPr>
                <w:rFonts w:ascii="Times New Roman" w:eastAsia="方正仿宋简体" w:hAnsi="Times New Roman" w:cs="Times New Roman"/>
                <w:kern w:val="0"/>
                <w:sz w:val="24"/>
              </w:rPr>
              <w:t>Max(</w:t>
            </w:r>
            <w:r w:rsidRPr="00635319">
              <w:rPr>
                <w:rFonts w:ascii="Times New Roman" w:eastAsia="方正仿宋简体" w:hAnsi="Times New Roman" w:cs="Times New Roman"/>
                <w:kern w:val="0"/>
                <w:sz w:val="24"/>
              </w:rPr>
              <w:t>申报买价</w:t>
            </w:r>
            <w:r w:rsidRPr="00635319">
              <w:rPr>
                <w:rFonts w:ascii="Times New Roman" w:eastAsia="方正仿宋简体" w:hAnsi="Times New Roman" w:cs="Times New Roman"/>
                <w:kern w:val="0"/>
                <w:sz w:val="24"/>
              </w:rPr>
              <w:t>×12%</w:t>
            </w:r>
            <w:r w:rsidRPr="00635319">
              <w:rPr>
                <w:rFonts w:ascii="Times New Roman" w:eastAsia="方正仿宋简体" w:hAnsi="Times New Roman" w:cs="Times New Roman"/>
                <w:kern w:val="0"/>
                <w:sz w:val="24"/>
              </w:rPr>
              <w:t>，</w:t>
            </w:r>
            <w:r w:rsidRPr="00635319">
              <w:rPr>
                <w:rFonts w:ascii="Times New Roman" w:eastAsia="方正仿宋简体" w:hAnsi="Times New Roman" w:cs="Times New Roman"/>
                <w:kern w:val="0"/>
                <w:sz w:val="24"/>
              </w:rPr>
              <w:t>70)</w:t>
            </w:r>
          </w:p>
        </w:tc>
      </w:tr>
      <w:tr w:rsidR="007607C6" w:rsidRPr="00635319" w:rsidTr="00904391">
        <w:trPr>
          <w:trHeight w:val="20"/>
          <w:jc w:val="center"/>
        </w:trPr>
        <w:tc>
          <w:tcPr>
            <w:tcW w:w="2500" w:type="pct"/>
            <w:shd w:val="clear" w:color="auto" w:fill="auto"/>
            <w:tcMar>
              <w:left w:w="0" w:type="dxa"/>
              <w:right w:w="0" w:type="dxa"/>
            </w:tcMar>
            <w:vAlign w:val="center"/>
          </w:tcPr>
          <w:p w:rsidR="007607C6" w:rsidRPr="00635319" w:rsidRDefault="007607C6" w:rsidP="00904391">
            <w:pPr>
              <w:jc w:val="center"/>
              <w:rPr>
                <w:rFonts w:ascii="Times New Roman" w:eastAsia="方正仿宋简体" w:hAnsi="Times New Roman" w:cs="Times New Roman"/>
                <w:sz w:val="24"/>
              </w:rPr>
            </w:pPr>
            <w:r w:rsidRPr="00635319">
              <w:rPr>
                <w:rFonts w:ascii="Times New Roman" w:eastAsia="方正仿宋简体" w:hAnsi="Times New Roman" w:cs="Times New Roman"/>
                <w:kern w:val="0"/>
                <w:sz w:val="24"/>
              </w:rPr>
              <w:t>申报买价</w:t>
            </w:r>
            <w:r w:rsidRPr="00635319">
              <w:rPr>
                <w:rFonts w:ascii="Times New Roman" w:eastAsia="方正仿宋简体" w:hAnsi="Times New Roman" w:cs="Times New Roman"/>
                <w:kern w:val="0"/>
                <w:sz w:val="24"/>
              </w:rPr>
              <w:t>≥1500</w:t>
            </w:r>
          </w:p>
        </w:tc>
        <w:tc>
          <w:tcPr>
            <w:tcW w:w="2500" w:type="pct"/>
            <w:shd w:val="clear" w:color="auto" w:fill="auto"/>
            <w:tcMar>
              <w:left w:w="0" w:type="dxa"/>
              <w:right w:w="0" w:type="dxa"/>
            </w:tcMar>
            <w:vAlign w:val="center"/>
          </w:tcPr>
          <w:p w:rsidR="007607C6" w:rsidRPr="00635319" w:rsidRDefault="007607C6" w:rsidP="00904391">
            <w:pPr>
              <w:jc w:val="center"/>
              <w:rPr>
                <w:rFonts w:ascii="Times New Roman" w:eastAsia="方正仿宋简体" w:hAnsi="Times New Roman" w:cs="Times New Roman"/>
                <w:sz w:val="24"/>
              </w:rPr>
            </w:pPr>
            <w:r w:rsidRPr="00635319">
              <w:rPr>
                <w:rFonts w:ascii="Times New Roman" w:eastAsia="方正仿宋简体" w:hAnsi="Times New Roman" w:cs="Times New Roman"/>
                <w:kern w:val="0"/>
                <w:sz w:val="24"/>
              </w:rPr>
              <w:t>Max(</w:t>
            </w:r>
            <w:r w:rsidRPr="00635319">
              <w:rPr>
                <w:rFonts w:ascii="Times New Roman" w:eastAsia="方正仿宋简体" w:hAnsi="Times New Roman" w:cs="Times New Roman"/>
                <w:kern w:val="0"/>
                <w:sz w:val="24"/>
              </w:rPr>
              <w:t>申报买价</w:t>
            </w:r>
            <w:r w:rsidRPr="00635319">
              <w:rPr>
                <w:rFonts w:ascii="Times New Roman" w:eastAsia="方正仿宋简体" w:hAnsi="Times New Roman" w:cs="Times New Roman"/>
                <w:kern w:val="0"/>
                <w:sz w:val="24"/>
              </w:rPr>
              <w:t>×10%</w:t>
            </w:r>
            <w:r w:rsidRPr="00635319">
              <w:rPr>
                <w:rFonts w:ascii="Times New Roman" w:eastAsia="方正仿宋简体" w:hAnsi="Times New Roman" w:cs="Times New Roman"/>
                <w:kern w:val="0"/>
                <w:sz w:val="24"/>
              </w:rPr>
              <w:t>，</w:t>
            </w:r>
            <w:r w:rsidRPr="00635319">
              <w:rPr>
                <w:rFonts w:ascii="Times New Roman" w:eastAsia="方正仿宋简体" w:hAnsi="Times New Roman" w:cs="Times New Roman"/>
                <w:kern w:val="0"/>
                <w:sz w:val="24"/>
              </w:rPr>
              <w:t>180)</w:t>
            </w:r>
          </w:p>
        </w:tc>
      </w:tr>
    </w:tbl>
    <w:p w:rsidR="007607C6" w:rsidRPr="00635319" w:rsidRDefault="007607C6" w:rsidP="007607C6">
      <w:pPr>
        <w:spacing w:line="560" w:lineRule="exact"/>
        <w:ind w:firstLineChars="200" w:firstLine="600"/>
        <w:rPr>
          <w:rFonts w:ascii="Times New Roman" w:eastAsia="方正黑体简体" w:hAnsi="Times New Roman" w:cs="Times New Roman"/>
          <w:sz w:val="30"/>
          <w:szCs w:val="30"/>
        </w:rPr>
      </w:pPr>
      <w:r w:rsidRPr="00635319">
        <w:rPr>
          <w:rFonts w:ascii="Times New Roman" w:eastAsia="方正黑体简体" w:hAnsi="Times New Roman" w:cs="Times New Roman"/>
          <w:sz w:val="30"/>
          <w:szCs w:val="30"/>
        </w:rPr>
        <w:t>十一、交易权限开通</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投资者通过登录中国期货业协会的考试平台进行在线知识测试，测试分数需达到</w:t>
      </w:r>
      <w:r w:rsidRPr="00635319">
        <w:rPr>
          <w:rFonts w:ascii="Times New Roman" w:eastAsia="仿宋" w:hAnsi="Times New Roman" w:cs="Times New Roman"/>
          <w:sz w:val="30"/>
          <w:szCs w:val="30"/>
        </w:rPr>
        <w:t>90</w:t>
      </w:r>
      <w:r w:rsidRPr="00635319">
        <w:rPr>
          <w:rFonts w:ascii="Times New Roman" w:eastAsia="仿宋" w:hAnsi="Times New Roman" w:cs="Times New Roman"/>
          <w:sz w:val="30"/>
          <w:szCs w:val="30"/>
        </w:rPr>
        <w:t>分及以上。投资者可以根据《上海期货交易所期权投资者适当性管理办法》向期货公司申请开通期权交易权限。非期货公司会员参照一般单位客户适当性标准，向我所申请开通期权交易权限。</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请各有关单位做好天然橡胶期权上市的各项准备工作，加强风险管理，确保市场平稳运行。</w:t>
      </w:r>
    </w:p>
    <w:p w:rsidR="007607C6" w:rsidRPr="00635319" w:rsidRDefault="007607C6" w:rsidP="007607C6">
      <w:pPr>
        <w:spacing w:line="560" w:lineRule="exact"/>
        <w:ind w:firstLineChars="200" w:firstLine="600"/>
        <w:rPr>
          <w:rFonts w:ascii="Times New Roman" w:eastAsia="仿宋" w:hAnsi="Times New Roman" w:cs="Times New Roman"/>
          <w:sz w:val="30"/>
          <w:szCs w:val="30"/>
        </w:rPr>
      </w:pPr>
      <w:r w:rsidRPr="00635319">
        <w:rPr>
          <w:rFonts w:ascii="Times New Roman" w:eastAsia="仿宋" w:hAnsi="Times New Roman" w:cs="Times New Roman"/>
          <w:sz w:val="30"/>
          <w:szCs w:val="30"/>
        </w:rPr>
        <w:t>特此通知。</w:t>
      </w:r>
    </w:p>
    <w:p w:rsidR="00120B44" w:rsidRPr="0008267E" w:rsidRDefault="00120B44" w:rsidP="00120B44">
      <w:pPr>
        <w:wordWrap w:val="0"/>
        <w:spacing w:line="480" w:lineRule="exact"/>
        <w:jc w:val="right"/>
        <w:rPr>
          <w:rFonts w:eastAsia="方正仿宋简体"/>
          <w:spacing w:val="-4"/>
          <w:sz w:val="30"/>
          <w:szCs w:val="30"/>
        </w:rPr>
      </w:pPr>
      <w:bookmarkStart w:id="0" w:name="_GoBack"/>
      <w:bookmarkEnd w:id="0"/>
      <w:r w:rsidRPr="0008267E">
        <w:rPr>
          <w:rFonts w:eastAsia="方正仿宋简体"/>
          <w:spacing w:val="-4"/>
          <w:sz w:val="30"/>
          <w:szCs w:val="30"/>
        </w:rPr>
        <w:t>上海期货交易所</w:t>
      </w:r>
      <w:r>
        <w:rPr>
          <w:rFonts w:eastAsia="方正仿宋简体"/>
          <w:spacing w:val="-4"/>
          <w:sz w:val="30"/>
          <w:szCs w:val="30"/>
        </w:rPr>
        <w:t xml:space="preserve">   </w:t>
      </w:r>
      <w:r>
        <w:rPr>
          <w:rFonts w:eastAsia="方正仿宋简体" w:hint="eastAsia"/>
          <w:spacing w:val="-4"/>
          <w:sz w:val="30"/>
          <w:szCs w:val="30"/>
        </w:rPr>
        <w:t xml:space="preserve"> </w:t>
      </w:r>
      <w:r w:rsidRPr="0008267E">
        <w:rPr>
          <w:rFonts w:eastAsia="方正仿宋简体"/>
          <w:spacing w:val="-4"/>
          <w:sz w:val="30"/>
          <w:szCs w:val="30"/>
        </w:rPr>
        <w:t xml:space="preserve">     </w:t>
      </w:r>
    </w:p>
    <w:p w:rsidR="00120B44" w:rsidRDefault="00120B44" w:rsidP="00120B44">
      <w:pPr>
        <w:wordWrap w:val="0"/>
        <w:spacing w:line="480" w:lineRule="exact"/>
        <w:jc w:val="right"/>
        <w:rPr>
          <w:rFonts w:eastAsia="方正仿宋简体"/>
          <w:spacing w:val="-4"/>
          <w:sz w:val="30"/>
          <w:szCs w:val="30"/>
        </w:rPr>
      </w:pPr>
      <w:r>
        <w:rPr>
          <w:rFonts w:eastAsia="方正仿宋简体"/>
          <w:spacing w:val="-4"/>
          <w:sz w:val="30"/>
          <w:szCs w:val="30"/>
        </w:rPr>
        <w:t>201</w:t>
      </w:r>
      <w:r>
        <w:rPr>
          <w:rFonts w:eastAsia="方正仿宋简体" w:hint="eastAsia"/>
          <w:spacing w:val="-4"/>
          <w:sz w:val="30"/>
          <w:szCs w:val="30"/>
        </w:rPr>
        <w:t>9</w:t>
      </w:r>
      <w:r w:rsidRPr="0008267E">
        <w:rPr>
          <w:rFonts w:eastAsia="方正仿宋简体"/>
          <w:spacing w:val="-4"/>
          <w:sz w:val="30"/>
          <w:szCs w:val="30"/>
        </w:rPr>
        <w:t>年</w:t>
      </w:r>
      <w:r w:rsidR="00477A2B">
        <w:rPr>
          <w:rFonts w:eastAsia="方正仿宋简体" w:hint="eastAsia"/>
          <w:spacing w:val="-4"/>
          <w:sz w:val="30"/>
          <w:szCs w:val="30"/>
        </w:rPr>
        <w:t>1</w:t>
      </w:r>
      <w:r w:rsidRPr="0008267E">
        <w:rPr>
          <w:rFonts w:eastAsia="方正仿宋简体"/>
          <w:spacing w:val="-4"/>
          <w:sz w:val="30"/>
          <w:szCs w:val="30"/>
        </w:rPr>
        <w:t>月</w:t>
      </w:r>
      <w:r w:rsidR="00903D36">
        <w:rPr>
          <w:rFonts w:eastAsia="方正仿宋简体" w:hint="eastAsia"/>
          <w:spacing w:val="-4"/>
          <w:sz w:val="30"/>
          <w:szCs w:val="30"/>
        </w:rPr>
        <w:t>21</w:t>
      </w:r>
      <w:r w:rsidRPr="0008267E">
        <w:rPr>
          <w:rFonts w:eastAsia="方正仿宋简体"/>
          <w:spacing w:val="-4"/>
          <w:sz w:val="30"/>
          <w:szCs w:val="30"/>
        </w:rPr>
        <w:t>日</w:t>
      </w:r>
      <w:r w:rsidRPr="0008267E">
        <w:rPr>
          <w:rFonts w:eastAsia="方正仿宋简体"/>
          <w:spacing w:val="-4"/>
          <w:sz w:val="30"/>
          <w:szCs w:val="30"/>
        </w:rPr>
        <w:t xml:space="preserve">        </w:t>
      </w:r>
    </w:p>
    <w:p w:rsidR="00E96854" w:rsidRDefault="00E96854" w:rsidP="00120B44">
      <w:pPr>
        <w:rPr>
          <w:rFonts w:hint="eastAsia"/>
        </w:rPr>
      </w:pPr>
    </w:p>
    <w:p w:rsidR="007607C6" w:rsidRDefault="007607C6" w:rsidP="00120B44">
      <w:pPr>
        <w:rPr>
          <w:rFonts w:hint="eastAsia"/>
        </w:rPr>
      </w:pPr>
    </w:p>
    <w:p w:rsidR="006F2A97" w:rsidRDefault="00120B44" w:rsidP="00E96854">
      <w:pPr>
        <w:pBdr>
          <w:top w:val="single" w:sz="4" w:space="1" w:color="auto"/>
          <w:bottom w:val="single" w:sz="4" w:space="1" w:color="auto"/>
          <w:between w:val="single" w:sz="4" w:space="1" w:color="auto"/>
        </w:pBdr>
        <w:spacing w:line="480" w:lineRule="exact"/>
        <w:ind w:firstLineChars="100" w:firstLine="280"/>
        <w:rPr>
          <w:rFonts w:eastAsia="方正仿宋简体"/>
          <w:color w:val="000000"/>
          <w:sz w:val="28"/>
          <w:szCs w:val="28"/>
        </w:rPr>
      </w:pPr>
      <w:r w:rsidRPr="00920C6B">
        <w:rPr>
          <w:rFonts w:eastAsia="方正仿宋简体"/>
          <w:color w:val="000000"/>
          <w:sz w:val="28"/>
          <w:szCs w:val="28"/>
        </w:rPr>
        <w:t>上海期货交易所</w:t>
      </w:r>
      <w:r>
        <w:rPr>
          <w:rFonts w:eastAsia="方正仿宋简体"/>
          <w:color w:val="000000"/>
          <w:sz w:val="28"/>
          <w:szCs w:val="28"/>
        </w:rPr>
        <w:t xml:space="preserve">              </w:t>
      </w:r>
      <w:r>
        <w:rPr>
          <w:rFonts w:eastAsia="方正仿宋简体" w:hint="eastAsia"/>
          <w:color w:val="000000"/>
          <w:sz w:val="28"/>
          <w:szCs w:val="28"/>
        </w:rPr>
        <w:t xml:space="preserve"> </w:t>
      </w:r>
      <w:r>
        <w:rPr>
          <w:rFonts w:eastAsia="方正仿宋简体"/>
          <w:color w:val="000000"/>
          <w:sz w:val="28"/>
          <w:szCs w:val="28"/>
        </w:rPr>
        <w:t xml:space="preserve">    </w:t>
      </w:r>
      <w:r w:rsidR="00DB7CF8">
        <w:rPr>
          <w:rFonts w:eastAsia="方正仿宋简体" w:hint="eastAsia"/>
          <w:color w:val="000000"/>
          <w:sz w:val="28"/>
          <w:szCs w:val="28"/>
        </w:rPr>
        <w:t xml:space="preserve">    </w:t>
      </w:r>
      <w:r>
        <w:rPr>
          <w:rFonts w:eastAsia="方正仿宋简体" w:hint="eastAsia"/>
          <w:color w:val="000000"/>
          <w:sz w:val="28"/>
          <w:szCs w:val="28"/>
        </w:rPr>
        <w:t>20</w:t>
      </w:r>
      <w:r w:rsidRPr="00920C6B">
        <w:rPr>
          <w:rFonts w:eastAsia="方正仿宋简体"/>
          <w:color w:val="000000"/>
          <w:sz w:val="28"/>
          <w:szCs w:val="28"/>
        </w:rPr>
        <w:t>1</w:t>
      </w:r>
      <w:r>
        <w:rPr>
          <w:rFonts w:eastAsia="方正仿宋简体" w:hint="eastAsia"/>
          <w:color w:val="000000"/>
          <w:sz w:val="28"/>
          <w:szCs w:val="28"/>
        </w:rPr>
        <w:t>9</w:t>
      </w:r>
      <w:r w:rsidRPr="00920C6B">
        <w:rPr>
          <w:rFonts w:eastAsia="方正仿宋简体"/>
          <w:color w:val="000000"/>
          <w:sz w:val="28"/>
          <w:szCs w:val="28"/>
        </w:rPr>
        <w:t>年</w:t>
      </w:r>
      <w:r>
        <w:rPr>
          <w:rFonts w:eastAsia="方正仿宋简体" w:hint="eastAsia"/>
          <w:color w:val="000000"/>
          <w:sz w:val="28"/>
          <w:szCs w:val="28"/>
        </w:rPr>
        <w:t>1</w:t>
      </w:r>
      <w:r w:rsidRPr="00920C6B">
        <w:rPr>
          <w:rFonts w:eastAsia="方正仿宋简体"/>
          <w:color w:val="000000"/>
          <w:sz w:val="28"/>
          <w:szCs w:val="28"/>
        </w:rPr>
        <w:t>月</w:t>
      </w:r>
      <w:r w:rsidR="00903D36">
        <w:rPr>
          <w:rFonts w:eastAsia="方正仿宋简体" w:hint="eastAsia"/>
          <w:color w:val="000000"/>
          <w:sz w:val="28"/>
          <w:szCs w:val="28"/>
        </w:rPr>
        <w:t>21</w:t>
      </w:r>
      <w:r w:rsidRPr="00920C6B">
        <w:rPr>
          <w:rFonts w:eastAsia="方正仿宋简体"/>
          <w:color w:val="000000"/>
          <w:sz w:val="28"/>
          <w:szCs w:val="28"/>
        </w:rPr>
        <w:t>日印发</w:t>
      </w:r>
    </w:p>
    <w:p w:rsidR="00E96854" w:rsidRPr="00E96854" w:rsidRDefault="00E96854" w:rsidP="007607C6">
      <w:pPr>
        <w:spacing w:line="480" w:lineRule="exact"/>
        <w:ind w:firstLineChars="100" w:firstLine="280"/>
        <w:rPr>
          <w:rFonts w:eastAsia="方正仿宋简体"/>
          <w:color w:val="000000"/>
          <w:sz w:val="28"/>
          <w:szCs w:val="28"/>
        </w:rPr>
      </w:pPr>
      <w:r>
        <w:rPr>
          <w:rFonts w:eastAsia="方正仿宋简体" w:hint="eastAsia"/>
          <w:color w:val="000000"/>
          <w:sz w:val="28"/>
          <w:szCs w:val="28"/>
        </w:rPr>
        <w:t>打字：丁</w:t>
      </w:r>
      <w:r>
        <w:rPr>
          <w:rFonts w:eastAsia="方正仿宋简体" w:hint="eastAsia"/>
          <w:color w:val="000000"/>
          <w:sz w:val="28"/>
          <w:szCs w:val="28"/>
        </w:rPr>
        <w:t xml:space="preserve"> </w:t>
      </w:r>
      <w:r>
        <w:rPr>
          <w:rFonts w:eastAsia="方正仿宋简体" w:hint="eastAsia"/>
          <w:color w:val="000000"/>
          <w:sz w:val="28"/>
          <w:szCs w:val="28"/>
        </w:rPr>
        <w:t>月</w:t>
      </w:r>
      <w:r w:rsidR="00903D36">
        <w:rPr>
          <w:rFonts w:eastAsia="方正仿宋简体" w:hint="eastAsia"/>
          <w:color w:val="000000"/>
          <w:sz w:val="28"/>
          <w:szCs w:val="28"/>
        </w:rPr>
        <w:t xml:space="preserve">         </w:t>
      </w:r>
      <w:r w:rsidR="00C2773E">
        <w:rPr>
          <w:rFonts w:eastAsia="方正仿宋简体" w:hint="eastAsia"/>
          <w:color w:val="000000"/>
          <w:sz w:val="28"/>
          <w:szCs w:val="28"/>
        </w:rPr>
        <w:t xml:space="preserve">   </w:t>
      </w:r>
      <w:r>
        <w:rPr>
          <w:rFonts w:eastAsia="方正仿宋简体" w:hint="eastAsia"/>
          <w:color w:val="000000"/>
          <w:sz w:val="28"/>
          <w:szCs w:val="28"/>
        </w:rPr>
        <w:t xml:space="preserve"> </w:t>
      </w:r>
      <w:r>
        <w:rPr>
          <w:rFonts w:eastAsia="方正仿宋简体" w:hint="eastAsia"/>
          <w:color w:val="000000"/>
          <w:sz w:val="28"/>
          <w:szCs w:val="28"/>
        </w:rPr>
        <w:t>校对：</w:t>
      </w:r>
      <w:r w:rsidR="007607C6">
        <w:rPr>
          <w:rFonts w:eastAsia="方正仿宋简体" w:hint="eastAsia"/>
          <w:color w:val="000000"/>
          <w:sz w:val="28"/>
          <w:szCs w:val="28"/>
        </w:rPr>
        <w:t>赵</w:t>
      </w:r>
      <w:r w:rsidR="007607C6">
        <w:rPr>
          <w:rFonts w:eastAsia="方正仿宋简体" w:hint="eastAsia"/>
          <w:color w:val="000000"/>
          <w:sz w:val="28"/>
          <w:szCs w:val="28"/>
        </w:rPr>
        <w:t xml:space="preserve"> </w:t>
      </w:r>
      <w:proofErr w:type="gramStart"/>
      <w:r w:rsidR="007607C6">
        <w:rPr>
          <w:rFonts w:eastAsia="方正仿宋简体" w:hint="eastAsia"/>
          <w:color w:val="000000"/>
          <w:sz w:val="28"/>
          <w:szCs w:val="28"/>
        </w:rPr>
        <w:t>鑫</w:t>
      </w:r>
      <w:proofErr w:type="gramEnd"/>
      <w:r>
        <w:rPr>
          <w:rFonts w:eastAsia="方正仿宋简体" w:hint="eastAsia"/>
          <w:color w:val="000000"/>
          <w:sz w:val="28"/>
          <w:szCs w:val="28"/>
        </w:rPr>
        <w:t xml:space="preserve">         </w:t>
      </w:r>
      <w:r w:rsidR="00C2773E">
        <w:rPr>
          <w:rFonts w:eastAsia="方正仿宋简体" w:hint="eastAsia"/>
          <w:color w:val="000000"/>
          <w:sz w:val="28"/>
          <w:szCs w:val="28"/>
        </w:rPr>
        <w:t xml:space="preserve">  </w:t>
      </w:r>
      <w:r>
        <w:rPr>
          <w:rFonts w:eastAsia="方正仿宋简体" w:hint="eastAsia"/>
          <w:color w:val="000000"/>
          <w:sz w:val="28"/>
          <w:szCs w:val="28"/>
        </w:rPr>
        <w:t xml:space="preserve"> </w:t>
      </w:r>
      <w:r>
        <w:rPr>
          <w:rFonts w:eastAsia="方正仿宋简体" w:hint="eastAsia"/>
          <w:color w:val="000000"/>
          <w:sz w:val="28"/>
          <w:szCs w:val="28"/>
        </w:rPr>
        <w:t>共印</w:t>
      </w:r>
      <w:r>
        <w:rPr>
          <w:rFonts w:eastAsia="方正仿宋简体" w:hint="eastAsia"/>
          <w:color w:val="000000"/>
          <w:sz w:val="28"/>
          <w:szCs w:val="28"/>
        </w:rPr>
        <w:t>1</w:t>
      </w:r>
      <w:r>
        <w:rPr>
          <w:rFonts w:eastAsia="方正仿宋简体" w:hint="eastAsia"/>
          <w:color w:val="000000"/>
          <w:sz w:val="28"/>
          <w:szCs w:val="28"/>
        </w:rPr>
        <w:t>份</w:t>
      </w:r>
    </w:p>
    <w:sectPr w:rsidR="00E96854" w:rsidRPr="00E96854" w:rsidSect="00CC40A7">
      <w:footerReference w:type="default" r:id="rId9"/>
      <w:pgSz w:w="11906" w:h="16838"/>
      <w:pgMar w:top="2098" w:right="1418"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3A8" w:rsidRDefault="00D243A8" w:rsidP="00286E11">
      <w:r>
        <w:separator/>
      </w:r>
    </w:p>
  </w:endnote>
  <w:endnote w:type="continuationSeparator" w:id="0">
    <w:p w:rsidR="00D243A8" w:rsidRDefault="00D243A8" w:rsidP="0028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DaBiaoSong-B06S">
    <w:altName w:val="宋体"/>
    <w:panose1 w:val="00000000000000000000"/>
    <w:charset w:val="86"/>
    <w:family w:val="roman"/>
    <w:notTrueType/>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panose1 w:val="02010609030101010101"/>
    <w:charset w:val="86"/>
    <w:family w:val="modern"/>
    <w:pitch w:val="fixed"/>
    <w:sig w:usb0="00000001" w:usb1="080E0000" w:usb2="00000010" w:usb3="00000000" w:csb0="00040000" w:csb1="00000000"/>
  </w:font>
  <w:font w:name="Futura Hv">
    <w:altName w:val="BatangChe"/>
    <w:panose1 w:val="00000000000000000000"/>
    <w:charset w:val="00"/>
    <w:family w:val="swiss"/>
    <w:notTrueType/>
    <w:pitch w:val="default"/>
    <w:sig w:usb0="00000003" w:usb1="00000000" w:usb2="00000000" w:usb3="00000000" w:csb0="00000001" w:csb1="00000000"/>
  </w:font>
  <w:font w:name="Futura Bk">
    <w:altName w:val="BatangChe"/>
    <w:panose1 w:val="00000000000000000000"/>
    <w:charset w:val="00"/>
    <w:family w:val="swiss"/>
    <w:notTrueType/>
    <w:pitch w:val="default"/>
    <w:sig w:usb0="00000003" w:usb1="00000000" w:usb2="00000000" w:usb3="00000000" w:csb0="00000001" w:csb1="00000000"/>
  </w:font>
  <w:font w:name="Gill Sans">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思源宋体 CN Heavy">
    <w:panose1 w:val="00000000000000000000"/>
    <w:charset w:val="86"/>
    <w:family w:val="roman"/>
    <w:notTrueType/>
    <w:pitch w:val="variable"/>
    <w:sig w:usb0="20000287" w:usb1="2ADF3C10" w:usb2="00000016" w:usb3="00000000" w:csb0="00060107"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BF" w:rsidRPr="00890EB2" w:rsidRDefault="004C6050" w:rsidP="00F272FE">
    <w:pPr>
      <w:pStyle w:val="a8"/>
      <w:framePr w:wrap="around" w:vAnchor="text" w:hAnchor="margin" w:xAlign="center" w:y="1"/>
      <w:rPr>
        <w:rStyle w:val="af7"/>
        <w:rFonts w:ascii="宋体" w:hAnsi="宋体"/>
        <w:sz w:val="24"/>
        <w:szCs w:val="24"/>
      </w:rPr>
    </w:pPr>
    <w:r w:rsidRPr="00890EB2">
      <w:rPr>
        <w:rStyle w:val="af7"/>
        <w:rFonts w:ascii="宋体" w:hAnsi="宋体"/>
        <w:sz w:val="24"/>
        <w:szCs w:val="24"/>
      </w:rPr>
      <w:fldChar w:fldCharType="begin"/>
    </w:r>
    <w:r w:rsidRPr="00890EB2">
      <w:rPr>
        <w:rStyle w:val="af7"/>
        <w:rFonts w:ascii="宋体" w:hAnsi="宋体"/>
        <w:sz w:val="24"/>
        <w:szCs w:val="24"/>
      </w:rPr>
      <w:instrText xml:space="preserve">PAGE  </w:instrText>
    </w:r>
    <w:r w:rsidRPr="00890EB2">
      <w:rPr>
        <w:rStyle w:val="af7"/>
        <w:rFonts w:ascii="宋体" w:hAnsi="宋体"/>
        <w:sz w:val="24"/>
        <w:szCs w:val="24"/>
      </w:rPr>
      <w:fldChar w:fldCharType="separate"/>
    </w:r>
    <w:r w:rsidR="007607C6">
      <w:rPr>
        <w:rStyle w:val="af7"/>
        <w:rFonts w:ascii="宋体" w:hAnsi="宋体"/>
        <w:noProof/>
        <w:sz w:val="24"/>
        <w:szCs w:val="24"/>
      </w:rPr>
      <w:t>- 4 -</w:t>
    </w:r>
    <w:r w:rsidRPr="00890EB2">
      <w:rPr>
        <w:rStyle w:val="af7"/>
        <w:rFonts w:ascii="宋体" w:hAnsi="宋体"/>
        <w:sz w:val="24"/>
        <w:szCs w:val="24"/>
      </w:rPr>
      <w:fldChar w:fldCharType="end"/>
    </w:r>
  </w:p>
  <w:p w:rsidR="006214BF" w:rsidRDefault="00D243A8" w:rsidP="00D07121">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3A8" w:rsidRDefault="00D243A8" w:rsidP="00286E11">
      <w:r>
        <w:separator/>
      </w:r>
    </w:p>
  </w:footnote>
  <w:footnote w:type="continuationSeparator" w:id="0">
    <w:p w:rsidR="00D243A8" w:rsidRDefault="00D243A8" w:rsidP="0028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C05"/>
    <w:multiLevelType w:val="hybridMultilevel"/>
    <w:tmpl w:val="B71AFEB4"/>
    <w:lvl w:ilvl="0" w:tplc="FFFFFFFF">
      <w:start w:val="1"/>
      <w:numFmt w:val="decimal"/>
      <w:pStyle w:val="MD1L6"/>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1">
    <w:nsid w:val="3ECF4CA8"/>
    <w:multiLevelType w:val="multilevel"/>
    <w:tmpl w:val="AA12EBFC"/>
    <w:styleLink w:val="6"/>
    <w:lvl w:ilvl="0">
      <w:start w:val="1"/>
      <w:numFmt w:val="none"/>
      <w:suff w:val="nothing"/>
      <w:lvlText w:val="2"/>
      <w:lvlJc w:val="left"/>
      <w:rPr>
        <w:rFonts w:cs="Times New Roman" w:hint="eastAsia"/>
        <w:sz w:val="32"/>
      </w:rPr>
    </w:lvl>
    <w:lvl w:ilvl="1">
      <w:start w:val="1"/>
      <w:numFmt w:val="none"/>
      <w:suff w:val="nothing"/>
      <w:lvlText w:val="2.2"/>
      <w:lvlJc w:val="left"/>
      <w:rPr>
        <w:rFonts w:cs="Times New Roman" w:hint="eastAsia"/>
      </w:rPr>
    </w:lvl>
    <w:lvl w:ilvl="2">
      <w:start w:val="1"/>
      <w:numFmt w:val="none"/>
      <w:suff w:val="nothing"/>
      <w:lvlText w:val="2.2.1."/>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harCharCharCharCharCharCharCharCharCharCharCharCharCharCharChar"/>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
      <w:suff w:val="space"/>
      <w:lvlText w:val="%1.%2"/>
      <w:lvlJc w:val="left"/>
      <w:pPr>
        <w:ind w:left="0" w:firstLine="0"/>
      </w:pPr>
    </w:lvl>
    <w:lvl w:ilvl="2">
      <w:start w:val="1"/>
      <w:numFmt w:val="decimal"/>
      <w:pStyle w:val="a0"/>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8C2635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5BC84AD5"/>
    <w:multiLevelType w:val="multilevel"/>
    <w:tmpl w:val="04090023"/>
    <w:styleLink w:val="a1"/>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7B776098"/>
    <w:multiLevelType w:val="multilevel"/>
    <w:tmpl w:val="290C24CA"/>
    <w:lvl w:ilvl="0">
      <w:start w:val="1"/>
      <w:numFmt w:val="decimal"/>
      <w:pStyle w:val="3"/>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11"/>
    <w:rsid w:val="000023D5"/>
    <w:rsid w:val="00002BD4"/>
    <w:rsid w:val="0001021C"/>
    <w:rsid w:val="00012A61"/>
    <w:rsid w:val="000136A4"/>
    <w:rsid w:val="00013F07"/>
    <w:rsid w:val="00014769"/>
    <w:rsid w:val="0002007B"/>
    <w:rsid w:val="0002140E"/>
    <w:rsid w:val="0002236A"/>
    <w:rsid w:val="0002531D"/>
    <w:rsid w:val="00025AC2"/>
    <w:rsid w:val="00026C0D"/>
    <w:rsid w:val="00033482"/>
    <w:rsid w:val="000335FC"/>
    <w:rsid w:val="00042ECA"/>
    <w:rsid w:val="00044584"/>
    <w:rsid w:val="00044A1A"/>
    <w:rsid w:val="00053747"/>
    <w:rsid w:val="00053C6F"/>
    <w:rsid w:val="000567EF"/>
    <w:rsid w:val="00057726"/>
    <w:rsid w:val="00063720"/>
    <w:rsid w:val="0006491A"/>
    <w:rsid w:val="00065812"/>
    <w:rsid w:val="00066B47"/>
    <w:rsid w:val="00070F08"/>
    <w:rsid w:val="00073B73"/>
    <w:rsid w:val="00074D0B"/>
    <w:rsid w:val="000751AF"/>
    <w:rsid w:val="00076FFB"/>
    <w:rsid w:val="00084907"/>
    <w:rsid w:val="00084C42"/>
    <w:rsid w:val="00087254"/>
    <w:rsid w:val="00092EB6"/>
    <w:rsid w:val="000A3F9A"/>
    <w:rsid w:val="000A501C"/>
    <w:rsid w:val="000A507D"/>
    <w:rsid w:val="000A5D3E"/>
    <w:rsid w:val="000B7353"/>
    <w:rsid w:val="000C136C"/>
    <w:rsid w:val="000C2F67"/>
    <w:rsid w:val="000D0F4B"/>
    <w:rsid w:val="000D1D6C"/>
    <w:rsid w:val="000D2870"/>
    <w:rsid w:val="000D5DA7"/>
    <w:rsid w:val="000E0381"/>
    <w:rsid w:val="000E3BC4"/>
    <w:rsid w:val="000E3CA9"/>
    <w:rsid w:val="000E4223"/>
    <w:rsid w:val="000E5545"/>
    <w:rsid w:val="000E7FA6"/>
    <w:rsid w:val="000F06BD"/>
    <w:rsid w:val="000F20FE"/>
    <w:rsid w:val="001106AC"/>
    <w:rsid w:val="00110DF7"/>
    <w:rsid w:val="00120B44"/>
    <w:rsid w:val="00122255"/>
    <w:rsid w:val="001312BA"/>
    <w:rsid w:val="001348DB"/>
    <w:rsid w:val="00135182"/>
    <w:rsid w:val="00135DF8"/>
    <w:rsid w:val="00143A77"/>
    <w:rsid w:val="00144110"/>
    <w:rsid w:val="0014473A"/>
    <w:rsid w:val="00153E7D"/>
    <w:rsid w:val="0015770C"/>
    <w:rsid w:val="00157B38"/>
    <w:rsid w:val="0016022A"/>
    <w:rsid w:val="00162187"/>
    <w:rsid w:val="00162945"/>
    <w:rsid w:val="00170279"/>
    <w:rsid w:val="0017289D"/>
    <w:rsid w:val="001744EE"/>
    <w:rsid w:val="0017503F"/>
    <w:rsid w:val="00175A75"/>
    <w:rsid w:val="001829D3"/>
    <w:rsid w:val="001841BD"/>
    <w:rsid w:val="00187AF0"/>
    <w:rsid w:val="001A09B8"/>
    <w:rsid w:val="001A1A2C"/>
    <w:rsid w:val="001A3511"/>
    <w:rsid w:val="001B3146"/>
    <w:rsid w:val="001B520B"/>
    <w:rsid w:val="001B667C"/>
    <w:rsid w:val="001B7425"/>
    <w:rsid w:val="001C3635"/>
    <w:rsid w:val="001C7256"/>
    <w:rsid w:val="001D23AA"/>
    <w:rsid w:val="001D7DB2"/>
    <w:rsid w:val="001D7E71"/>
    <w:rsid w:val="001E7450"/>
    <w:rsid w:val="001F286F"/>
    <w:rsid w:val="001F44F6"/>
    <w:rsid w:val="00200C7F"/>
    <w:rsid w:val="00203894"/>
    <w:rsid w:val="00207615"/>
    <w:rsid w:val="0021312A"/>
    <w:rsid w:val="002157FB"/>
    <w:rsid w:val="00216E10"/>
    <w:rsid w:val="002205D0"/>
    <w:rsid w:val="00220EFE"/>
    <w:rsid w:val="00222200"/>
    <w:rsid w:val="00222896"/>
    <w:rsid w:val="00222924"/>
    <w:rsid w:val="00224076"/>
    <w:rsid w:val="002243EB"/>
    <w:rsid w:val="00227FB1"/>
    <w:rsid w:val="002331BC"/>
    <w:rsid w:val="002339B3"/>
    <w:rsid w:val="00234C36"/>
    <w:rsid w:val="002451DC"/>
    <w:rsid w:val="0024749F"/>
    <w:rsid w:val="00247977"/>
    <w:rsid w:val="0025360F"/>
    <w:rsid w:val="0025583A"/>
    <w:rsid w:val="00262302"/>
    <w:rsid w:val="0026395E"/>
    <w:rsid w:val="002640A3"/>
    <w:rsid w:val="002644E8"/>
    <w:rsid w:val="00266947"/>
    <w:rsid w:val="00273C13"/>
    <w:rsid w:val="00275A4F"/>
    <w:rsid w:val="00275B28"/>
    <w:rsid w:val="00275E52"/>
    <w:rsid w:val="00276127"/>
    <w:rsid w:val="00276403"/>
    <w:rsid w:val="00276429"/>
    <w:rsid w:val="0028128D"/>
    <w:rsid w:val="00284715"/>
    <w:rsid w:val="00286E11"/>
    <w:rsid w:val="00291F8A"/>
    <w:rsid w:val="00292BA1"/>
    <w:rsid w:val="0029383F"/>
    <w:rsid w:val="00294FC8"/>
    <w:rsid w:val="00297173"/>
    <w:rsid w:val="002975A7"/>
    <w:rsid w:val="002A03CC"/>
    <w:rsid w:val="002A7D7D"/>
    <w:rsid w:val="002B1572"/>
    <w:rsid w:val="002B4244"/>
    <w:rsid w:val="002C02DF"/>
    <w:rsid w:val="002C1F63"/>
    <w:rsid w:val="002C2059"/>
    <w:rsid w:val="002C2322"/>
    <w:rsid w:val="002C4A1D"/>
    <w:rsid w:val="002C6BC9"/>
    <w:rsid w:val="002C7E89"/>
    <w:rsid w:val="002D4757"/>
    <w:rsid w:val="002D542C"/>
    <w:rsid w:val="002D64DF"/>
    <w:rsid w:val="002E370D"/>
    <w:rsid w:val="002E402C"/>
    <w:rsid w:val="002E6DC4"/>
    <w:rsid w:val="002F03D2"/>
    <w:rsid w:val="003000C7"/>
    <w:rsid w:val="003018DD"/>
    <w:rsid w:val="0030260F"/>
    <w:rsid w:val="00305DB1"/>
    <w:rsid w:val="00315A8F"/>
    <w:rsid w:val="00316049"/>
    <w:rsid w:val="00323A80"/>
    <w:rsid w:val="00323E19"/>
    <w:rsid w:val="003250DC"/>
    <w:rsid w:val="00326A66"/>
    <w:rsid w:val="003308EC"/>
    <w:rsid w:val="0033264E"/>
    <w:rsid w:val="0033623F"/>
    <w:rsid w:val="00337564"/>
    <w:rsid w:val="00341113"/>
    <w:rsid w:val="00342EAD"/>
    <w:rsid w:val="00350AEE"/>
    <w:rsid w:val="00351A97"/>
    <w:rsid w:val="00351DA9"/>
    <w:rsid w:val="0035452E"/>
    <w:rsid w:val="003552DF"/>
    <w:rsid w:val="003560E2"/>
    <w:rsid w:val="003616BB"/>
    <w:rsid w:val="00363181"/>
    <w:rsid w:val="00363817"/>
    <w:rsid w:val="00363FF9"/>
    <w:rsid w:val="003640D1"/>
    <w:rsid w:val="0036702A"/>
    <w:rsid w:val="003711A9"/>
    <w:rsid w:val="00371E9C"/>
    <w:rsid w:val="00372CDF"/>
    <w:rsid w:val="00375029"/>
    <w:rsid w:val="00392842"/>
    <w:rsid w:val="003931D8"/>
    <w:rsid w:val="00394C72"/>
    <w:rsid w:val="0039556F"/>
    <w:rsid w:val="003A50EF"/>
    <w:rsid w:val="003B0327"/>
    <w:rsid w:val="003B2A2D"/>
    <w:rsid w:val="003B409E"/>
    <w:rsid w:val="003C01C6"/>
    <w:rsid w:val="003C1904"/>
    <w:rsid w:val="003D2032"/>
    <w:rsid w:val="003D67B3"/>
    <w:rsid w:val="003E3224"/>
    <w:rsid w:val="003F0DE6"/>
    <w:rsid w:val="003F232C"/>
    <w:rsid w:val="003F3624"/>
    <w:rsid w:val="003F71AD"/>
    <w:rsid w:val="004030CB"/>
    <w:rsid w:val="00404C70"/>
    <w:rsid w:val="00410FEB"/>
    <w:rsid w:val="004140AE"/>
    <w:rsid w:val="00415F1E"/>
    <w:rsid w:val="00416B52"/>
    <w:rsid w:val="0042291D"/>
    <w:rsid w:val="00431C1B"/>
    <w:rsid w:val="00432615"/>
    <w:rsid w:val="0044257E"/>
    <w:rsid w:val="00445981"/>
    <w:rsid w:val="004515C9"/>
    <w:rsid w:val="00451AC5"/>
    <w:rsid w:val="00454387"/>
    <w:rsid w:val="00454CF4"/>
    <w:rsid w:val="00466A59"/>
    <w:rsid w:val="00467084"/>
    <w:rsid w:val="00477382"/>
    <w:rsid w:val="00477872"/>
    <w:rsid w:val="00477A2B"/>
    <w:rsid w:val="004810C2"/>
    <w:rsid w:val="004821EA"/>
    <w:rsid w:val="00483156"/>
    <w:rsid w:val="00487CE9"/>
    <w:rsid w:val="004936DF"/>
    <w:rsid w:val="00495FAA"/>
    <w:rsid w:val="00496943"/>
    <w:rsid w:val="004A78FE"/>
    <w:rsid w:val="004A7AEB"/>
    <w:rsid w:val="004B0839"/>
    <w:rsid w:val="004B1E1B"/>
    <w:rsid w:val="004B2B76"/>
    <w:rsid w:val="004B2BF7"/>
    <w:rsid w:val="004C6050"/>
    <w:rsid w:val="004D27BA"/>
    <w:rsid w:val="004E0E38"/>
    <w:rsid w:val="004E130C"/>
    <w:rsid w:val="004E198E"/>
    <w:rsid w:val="004F162D"/>
    <w:rsid w:val="004F2246"/>
    <w:rsid w:val="00503A14"/>
    <w:rsid w:val="00503C37"/>
    <w:rsid w:val="00504562"/>
    <w:rsid w:val="00505F7C"/>
    <w:rsid w:val="00506154"/>
    <w:rsid w:val="005129C7"/>
    <w:rsid w:val="00513703"/>
    <w:rsid w:val="005142E2"/>
    <w:rsid w:val="00514ABC"/>
    <w:rsid w:val="005215A2"/>
    <w:rsid w:val="00521F63"/>
    <w:rsid w:val="00522A63"/>
    <w:rsid w:val="005230F5"/>
    <w:rsid w:val="00524671"/>
    <w:rsid w:val="0053337D"/>
    <w:rsid w:val="005374A3"/>
    <w:rsid w:val="005440CE"/>
    <w:rsid w:val="00546B77"/>
    <w:rsid w:val="00546DF6"/>
    <w:rsid w:val="005578B4"/>
    <w:rsid w:val="00557D0A"/>
    <w:rsid w:val="00562A0F"/>
    <w:rsid w:val="00583887"/>
    <w:rsid w:val="00586AF9"/>
    <w:rsid w:val="00586D66"/>
    <w:rsid w:val="00587DC2"/>
    <w:rsid w:val="00596B10"/>
    <w:rsid w:val="005A48DE"/>
    <w:rsid w:val="005A758A"/>
    <w:rsid w:val="005B267F"/>
    <w:rsid w:val="005B52DD"/>
    <w:rsid w:val="005C02CE"/>
    <w:rsid w:val="005C1F4E"/>
    <w:rsid w:val="005C2B89"/>
    <w:rsid w:val="005C4746"/>
    <w:rsid w:val="005C5201"/>
    <w:rsid w:val="005C5E4E"/>
    <w:rsid w:val="005D031B"/>
    <w:rsid w:val="005D07E1"/>
    <w:rsid w:val="005E2236"/>
    <w:rsid w:val="005E675D"/>
    <w:rsid w:val="005F042B"/>
    <w:rsid w:val="005F7882"/>
    <w:rsid w:val="006036AE"/>
    <w:rsid w:val="006038EE"/>
    <w:rsid w:val="0060506F"/>
    <w:rsid w:val="00610713"/>
    <w:rsid w:val="006112CB"/>
    <w:rsid w:val="00613574"/>
    <w:rsid w:val="00617962"/>
    <w:rsid w:val="0062003D"/>
    <w:rsid w:val="00621747"/>
    <w:rsid w:val="006242B5"/>
    <w:rsid w:val="006308D5"/>
    <w:rsid w:val="00630F3A"/>
    <w:rsid w:val="00642306"/>
    <w:rsid w:val="00642808"/>
    <w:rsid w:val="006447A9"/>
    <w:rsid w:val="0064640E"/>
    <w:rsid w:val="00651718"/>
    <w:rsid w:val="00651AB9"/>
    <w:rsid w:val="0065318E"/>
    <w:rsid w:val="00655EF8"/>
    <w:rsid w:val="006569C3"/>
    <w:rsid w:val="00660904"/>
    <w:rsid w:val="00666694"/>
    <w:rsid w:val="00666CBF"/>
    <w:rsid w:val="0066782E"/>
    <w:rsid w:val="0067100B"/>
    <w:rsid w:val="006733F9"/>
    <w:rsid w:val="00677BB7"/>
    <w:rsid w:val="00680753"/>
    <w:rsid w:val="00680A61"/>
    <w:rsid w:val="00681E18"/>
    <w:rsid w:val="00682090"/>
    <w:rsid w:val="00683186"/>
    <w:rsid w:val="0068647A"/>
    <w:rsid w:val="006873E2"/>
    <w:rsid w:val="00687F93"/>
    <w:rsid w:val="00693B57"/>
    <w:rsid w:val="00693F14"/>
    <w:rsid w:val="0069433E"/>
    <w:rsid w:val="00696D9C"/>
    <w:rsid w:val="00696FAA"/>
    <w:rsid w:val="006A03B9"/>
    <w:rsid w:val="006A2548"/>
    <w:rsid w:val="006A6F30"/>
    <w:rsid w:val="006A74E8"/>
    <w:rsid w:val="006A7690"/>
    <w:rsid w:val="006B0B1F"/>
    <w:rsid w:val="006B2832"/>
    <w:rsid w:val="006B2C84"/>
    <w:rsid w:val="006B48B2"/>
    <w:rsid w:val="006B62C8"/>
    <w:rsid w:val="006B685D"/>
    <w:rsid w:val="006B7FAA"/>
    <w:rsid w:val="006C1775"/>
    <w:rsid w:val="006C7553"/>
    <w:rsid w:val="006D1356"/>
    <w:rsid w:val="006D1C15"/>
    <w:rsid w:val="006D5B73"/>
    <w:rsid w:val="006E032C"/>
    <w:rsid w:val="006E2D71"/>
    <w:rsid w:val="006E534F"/>
    <w:rsid w:val="006E74C9"/>
    <w:rsid w:val="006F2A97"/>
    <w:rsid w:val="006F66B7"/>
    <w:rsid w:val="007034FF"/>
    <w:rsid w:val="00704EC7"/>
    <w:rsid w:val="007055FD"/>
    <w:rsid w:val="0070578B"/>
    <w:rsid w:val="007065AE"/>
    <w:rsid w:val="00706DDA"/>
    <w:rsid w:val="007114A7"/>
    <w:rsid w:val="00712A39"/>
    <w:rsid w:val="00714B26"/>
    <w:rsid w:val="00715C61"/>
    <w:rsid w:val="0072568D"/>
    <w:rsid w:val="00725CFE"/>
    <w:rsid w:val="00726FC5"/>
    <w:rsid w:val="00727718"/>
    <w:rsid w:val="0073278F"/>
    <w:rsid w:val="007346AC"/>
    <w:rsid w:val="00734A2C"/>
    <w:rsid w:val="00741C19"/>
    <w:rsid w:val="007468DC"/>
    <w:rsid w:val="00750270"/>
    <w:rsid w:val="00752BC1"/>
    <w:rsid w:val="007568C1"/>
    <w:rsid w:val="00756BF8"/>
    <w:rsid w:val="007607C6"/>
    <w:rsid w:val="00762B30"/>
    <w:rsid w:val="00763669"/>
    <w:rsid w:val="00763CB4"/>
    <w:rsid w:val="007640C1"/>
    <w:rsid w:val="0076550C"/>
    <w:rsid w:val="0076725E"/>
    <w:rsid w:val="00771C3E"/>
    <w:rsid w:val="00772B59"/>
    <w:rsid w:val="00775974"/>
    <w:rsid w:val="00776053"/>
    <w:rsid w:val="00777159"/>
    <w:rsid w:val="00780684"/>
    <w:rsid w:val="00782976"/>
    <w:rsid w:val="00782D1F"/>
    <w:rsid w:val="00784CB7"/>
    <w:rsid w:val="00785448"/>
    <w:rsid w:val="0079210C"/>
    <w:rsid w:val="007921A7"/>
    <w:rsid w:val="00793974"/>
    <w:rsid w:val="00796C56"/>
    <w:rsid w:val="00796EC1"/>
    <w:rsid w:val="007A1172"/>
    <w:rsid w:val="007A2973"/>
    <w:rsid w:val="007A4409"/>
    <w:rsid w:val="007A5A14"/>
    <w:rsid w:val="007B1DF0"/>
    <w:rsid w:val="007B43CE"/>
    <w:rsid w:val="007B725B"/>
    <w:rsid w:val="007C0E71"/>
    <w:rsid w:val="007C4719"/>
    <w:rsid w:val="007D4160"/>
    <w:rsid w:val="007D4739"/>
    <w:rsid w:val="007D5E92"/>
    <w:rsid w:val="007D7DE8"/>
    <w:rsid w:val="007E3673"/>
    <w:rsid w:val="007E47DC"/>
    <w:rsid w:val="007E6F22"/>
    <w:rsid w:val="007F0779"/>
    <w:rsid w:val="007F2E39"/>
    <w:rsid w:val="007F4327"/>
    <w:rsid w:val="007F69F1"/>
    <w:rsid w:val="008024D7"/>
    <w:rsid w:val="008027BC"/>
    <w:rsid w:val="0080299E"/>
    <w:rsid w:val="0080641E"/>
    <w:rsid w:val="008078F7"/>
    <w:rsid w:val="00816F35"/>
    <w:rsid w:val="00817D25"/>
    <w:rsid w:val="00821BD7"/>
    <w:rsid w:val="00822F20"/>
    <w:rsid w:val="00827292"/>
    <w:rsid w:val="008315BC"/>
    <w:rsid w:val="00832C60"/>
    <w:rsid w:val="00834EAF"/>
    <w:rsid w:val="00842F37"/>
    <w:rsid w:val="00843EE4"/>
    <w:rsid w:val="00851B11"/>
    <w:rsid w:val="00851BBC"/>
    <w:rsid w:val="00851E9A"/>
    <w:rsid w:val="008540D3"/>
    <w:rsid w:val="00854BA9"/>
    <w:rsid w:val="00856F54"/>
    <w:rsid w:val="008607D8"/>
    <w:rsid w:val="00861723"/>
    <w:rsid w:val="00862049"/>
    <w:rsid w:val="008707E3"/>
    <w:rsid w:val="00871A29"/>
    <w:rsid w:val="00872317"/>
    <w:rsid w:val="0087668F"/>
    <w:rsid w:val="008801AB"/>
    <w:rsid w:val="00880F87"/>
    <w:rsid w:val="00882172"/>
    <w:rsid w:val="0088254D"/>
    <w:rsid w:val="008833C9"/>
    <w:rsid w:val="00885FEF"/>
    <w:rsid w:val="00890281"/>
    <w:rsid w:val="008925C8"/>
    <w:rsid w:val="00892767"/>
    <w:rsid w:val="0089502A"/>
    <w:rsid w:val="008A5A38"/>
    <w:rsid w:val="008A69D0"/>
    <w:rsid w:val="008B0E0C"/>
    <w:rsid w:val="008B0FE2"/>
    <w:rsid w:val="008B66B9"/>
    <w:rsid w:val="008C10DC"/>
    <w:rsid w:val="008C2574"/>
    <w:rsid w:val="008C39AB"/>
    <w:rsid w:val="008C41FE"/>
    <w:rsid w:val="008C5E53"/>
    <w:rsid w:val="008C7582"/>
    <w:rsid w:val="008D0135"/>
    <w:rsid w:val="008D0964"/>
    <w:rsid w:val="008D181D"/>
    <w:rsid w:val="008D24D8"/>
    <w:rsid w:val="008D25D7"/>
    <w:rsid w:val="008D5316"/>
    <w:rsid w:val="008D56A2"/>
    <w:rsid w:val="008D6CD5"/>
    <w:rsid w:val="008E29D5"/>
    <w:rsid w:val="008E45BF"/>
    <w:rsid w:val="008F14EA"/>
    <w:rsid w:val="008F3350"/>
    <w:rsid w:val="008F4222"/>
    <w:rsid w:val="008F763B"/>
    <w:rsid w:val="008F7FA7"/>
    <w:rsid w:val="00903D36"/>
    <w:rsid w:val="009050A1"/>
    <w:rsid w:val="0091269D"/>
    <w:rsid w:val="009258C4"/>
    <w:rsid w:val="00926433"/>
    <w:rsid w:val="009265D5"/>
    <w:rsid w:val="00926F8D"/>
    <w:rsid w:val="009276E6"/>
    <w:rsid w:val="009319D7"/>
    <w:rsid w:val="00931F43"/>
    <w:rsid w:val="00931FAD"/>
    <w:rsid w:val="00934DCD"/>
    <w:rsid w:val="00936253"/>
    <w:rsid w:val="0093725E"/>
    <w:rsid w:val="00940D69"/>
    <w:rsid w:val="00943BDE"/>
    <w:rsid w:val="009457BF"/>
    <w:rsid w:val="00950B68"/>
    <w:rsid w:val="00951E39"/>
    <w:rsid w:val="009526B6"/>
    <w:rsid w:val="00953A5B"/>
    <w:rsid w:val="00954209"/>
    <w:rsid w:val="00963906"/>
    <w:rsid w:val="00963CCB"/>
    <w:rsid w:val="0096668B"/>
    <w:rsid w:val="00967091"/>
    <w:rsid w:val="00970A60"/>
    <w:rsid w:val="00970FBC"/>
    <w:rsid w:val="00972397"/>
    <w:rsid w:val="0097499E"/>
    <w:rsid w:val="00974B66"/>
    <w:rsid w:val="00974FEB"/>
    <w:rsid w:val="00975B98"/>
    <w:rsid w:val="00977540"/>
    <w:rsid w:val="00977B42"/>
    <w:rsid w:val="009811E8"/>
    <w:rsid w:val="00983087"/>
    <w:rsid w:val="00985226"/>
    <w:rsid w:val="00985F27"/>
    <w:rsid w:val="0099166E"/>
    <w:rsid w:val="00992C61"/>
    <w:rsid w:val="009935E9"/>
    <w:rsid w:val="00996EFE"/>
    <w:rsid w:val="009A04D2"/>
    <w:rsid w:val="009A143A"/>
    <w:rsid w:val="009A1817"/>
    <w:rsid w:val="009A5D2D"/>
    <w:rsid w:val="009A7225"/>
    <w:rsid w:val="009B1918"/>
    <w:rsid w:val="009B43A4"/>
    <w:rsid w:val="009B6F27"/>
    <w:rsid w:val="009C0619"/>
    <w:rsid w:val="009C2F85"/>
    <w:rsid w:val="009C3409"/>
    <w:rsid w:val="009C362E"/>
    <w:rsid w:val="009C443E"/>
    <w:rsid w:val="009D7B76"/>
    <w:rsid w:val="009D7F3E"/>
    <w:rsid w:val="009E17D0"/>
    <w:rsid w:val="009E1F40"/>
    <w:rsid w:val="009E5634"/>
    <w:rsid w:val="009E5CAC"/>
    <w:rsid w:val="009F1D72"/>
    <w:rsid w:val="009F1F87"/>
    <w:rsid w:val="009F2C02"/>
    <w:rsid w:val="009F4E7C"/>
    <w:rsid w:val="009F7DAA"/>
    <w:rsid w:val="00A00ADC"/>
    <w:rsid w:val="00A024E9"/>
    <w:rsid w:val="00A0280D"/>
    <w:rsid w:val="00A12A61"/>
    <w:rsid w:val="00A15EDC"/>
    <w:rsid w:val="00A16F57"/>
    <w:rsid w:val="00A33341"/>
    <w:rsid w:val="00A353EE"/>
    <w:rsid w:val="00A35894"/>
    <w:rsid w:val="00A36CDA"/>
    <w:rsid w:val="00A42A78"/>
    <w:rsid w:val="00A43A77"/>
    <w:rsid w:val="00A44E94"/>
    <w:rsid w:val="00A53987"/>
    <w:rsid w:val="00A55A5A"/>
    <w:rsid w:val="00A6486A"/>
    <w:rsid w:val="00A65263"/>
    <w:rsid w:val="00A6578F"/>
    <w:rsid w:val="00A70266"/>
    <w:rsid w:val="00A71C19"/>
    <w:rsid w:val="00A72A5E"/>
    <w:rsid w:val="00A744FA"/>
    <w:rsid w:val="00A76122"/>
    <w:rsid w:val="00A8184F"/>
    <w:rsid w:val="00A82257"/>
    <w:rsid w:val="00A901EB"/>
    <w:rsid w:val="00A952D6"/>
    <w:rsid w:val="00AA20D9"/>
    <w:rsid w:val="00AA7D18"/>
    <w:rsid w:val="00AB52BB"/>
    <w:rsid w:val="00AB5DED"/>
    <w:rsid w:val="00AB63AC"/>
    <w:rsid w:val="00AB7E57"/>
    <w:rsid w:val="00AC0D2B"/>
    <w:rsid w:val="00AC2AB6"/>
    <w:rsid w:val="00AC2CC2"/>
    <w:rsid w:val="00AC38AD"/>
    <w:rsid w:val="00AC797D"/>
    <w:rsid w:val="00AD256A"/>
    <w:rsid w:val="00AD43A5"/>
    <w:rsid w:val="00AD5184"/>
    <w:rsid w:val="00AE0179"/>
    <w:rsid w:val="00AE0490"/>
    <w:rsid w:val="00AE2CFC"/>
    <w:rsid w:val="00AE373C"/>
    <w:rsid w:val="00AE5165"/>
    <w:rsid w:val="00AE5B8B"/>
    <w:rsid w:val="00AE6848"/>
    <w:rsid w:val="00AF5624"/>
    <w:rsid w:val="00AF6D16"/>
    <w:rsid w:val="00AF70D4"/>
    <w:rsid w:val="00B02A08"/>
    <w:rsid w:val="00B04653"/>
    <w:rsid w:val="00B10016"/>
    <w:rsid w:val="00B10E4B"/>
    <w:rsid w:val="00B11FAC"/>
    <w:rsid w:val="00B14BC1"/>
    <w:rsid w:val="00B154BB"/>
    <w:rsid w:val="00B16890"/>
    <w:rsid w:val="00B17184"/>
    <w:rsid w:val="00B20DAB"/>
    <w:rsid w:val="00B23752"/>
    <w:rsid w:val="00B24135"/>
    <w:rsid w:val="00B26F48"/>
    <w:rsid w:val="00B336AE"/>
    <w:rsid w:val="00B37B05"/>
    <w:rsid w:val="00B4513D"/>
    <w:rsid w:val="00B515B9"/>
    <w:rsid w:val="00B534CD"/>
    <w:rsid w:val="00B5465A"/>
    <w:rsid w:val="00B578EA"/>
    <w:rsid w:val="00B60E92"/>
    <w:rsid w:val="00B66FA4"/>
    <w:rsid w:val="00B752B3"/>
    <w:rsid w:val="00B7629E"/>
    <w:rsid w:val="00B76424"/>
    <w:rsid w:val="00B806B3"/>
    <w:rsid w:val="00B81D1D"/>
    <w:rsid w:val="00B846DB"/>
    <w:rsid w:val="00B87F2F"/>
    <w:rsid w:val="00B9093C"/>
    <w:rsid w:val="00B94CF9"/>
    <w:rsid w:val="00BA58B6"/>
    <w:rsid w:val="00BA7E3D"/>
    <w:rsid w:val="00BB0E5B"/>
    <w:rsid w:val="00BB2E10"/>
    <w:rsid w:val="00BB532B"/>
    <w:rsid w:val="00BC045B"/>
    <w:rsid w:val="00BC3242"/>
    <w:rsid w:val="00BC5951"/>
    <w:rsid w:val="00BD1FBF"/>
    <w:rsid w:val="00BD4D8D"/>
    <w:rsid w:val="00BD5A6A"/>
    <w:rsid w:val="00BD5DB9"/>
    <w:rsid w:val="00BD76AC"/>
    <w:rsid w:val="00BF06C9"/>
    <w:rsid w:val="00BF1C18"/>
    <w:rsid w:val="00BF622B"/>
    <w:rsid w:val="00BF77AF"/>
    <w:rsid w:val="00C01BB8"/>
    <w:rsid w:val="00C01F96"/>
    <w:rsid w:val="00C03ACB"/>
    <w:rsid w:val="00C11345"/>
    <w:rsid w:val="00C1225F"/>
    <w:rsid w:val="00C14F64"/>
    <w:rsid w:val="00C21D84"/>
    <w:rsid w:val="00C2225B"/>
    <w:rsid w:val="00C243AB"/>
    <w:rsid w:val="00C27716"/>
    <w:rsid w:val="00C2773E"/>
    <w:rsid w:val="00C31276"/>
    <w:rsid w:val="00C3149D"/>
    <w:rsid w:val="00C40573"/>
    <w:rsid w:val="00C40D42"/>
    <w:rsid w:val="00C47928"/>
    <w:rsid w:val="00C64D0E"/>
    <w:rsid w:val="00C67E3E"/>
    <w:rsid w:val="00C70445"/>
    <w:rsid w:val="00C7051A"/>
    <w:rsid w:val="00C72F9B"/>
    <w:rsid w:val="00C753E8"/>
    <w:rsid w:val="00C75C2E"/>
    <w:rsid w:val="00C76A11"/>
    <w:rsid w:val="00C85DB4"/>
    <w:rsid w:val="00C9020B"/>
    <w:rsid w:val="00C920A8"/>
    <w:rsid w:val="00C95D2B"/>
    <w:rsid w:val="00C97F2F"/>
    <w:rsid w:val="00CA437C"/>
    <w:rsid w:val="00CA53FE"/>
    <w:rsid w:val="00CB2F2F"/>
    <w:rsid w:val="00CC137B"/>
    <w:rsid w:val="00CC2BAA"/>
    <w:rsid w:val="00CC7DF4"/>
    <w:rsid w:val="00CD1D26"/>
    <w:rsid w:val="00CD524E"/>
    <w:rsid w:val="00CD5D01"/>
    <w:rsid w:val="00CD7AAF"/>
    <w:rsid w:val="00CE3BD5"/>
    <w:rsid w:val="00CE3C65"/>
    <w:rsid w:val="00CE4244"/>
    <w:rsid w:val="00D02172"/>
    <w:rsid w:val="00D0486F"/>
    <w:rsid w:val="00D04A98"/>
    <w:rsid w:val="00D04C01"/>
    <w:rsid w:val="00D1398F"/>
    <w:rsid w:val="00D17F7C"/>
    <w:rsid w:val="00D207E0"/>
    <w:rsid w:val="00D216CB"/>
    <w:rsid w:val="00D24268"/>
    <w:rsid w:val="00D243A8"/>
    <w:rsid w:val="00D30014"/>
    <w:rsid w:val="00D30031"/>
    <w:rsid w:val="00D30A1D"/>
    <w:rsid w:val="00D320EF"/>
    <w:rsid w:val="00D324DE"/>
    <w:rsid w:val="00D33102"/>
    <w:rsid w:val="00D34C3E"/>
    <w:rsid w:val="00D4191F"/>
    <w:rsid w:val="00D41E4E"/>
    <w:rsid w:val="00D46E12"/>
    <w:rsid w:val="00D46F1C"/>
    <w:rsid w:val="00D51057"/>
    <w:rsid w:val="00D51C8A"/>
    <w:rsid w:val="00D5402B"/>
    <w:rsid w:val="00D5642F"/>
    <w:rsid w:val="00D61635"/>
    <w:rsid w:val="00D64577"/>
    <w:rsid w:val="00D65099"/>
    <w:rsid w:val="00D66732"/>
    <w:rsid w:val="00D7143C"/>
    <w:rsid w:val="00D750F2"/>
    <w:rsid w:val="00D80B59"/>
    <w:rsid w:val="00D8179E"/>
    <w:rsid w:val="00D83BB7"/>
    <w:rsid w:val="00D87328"/>
    <w:rsid w:val="00D87BAE"/>
    <w:rsid w:val="00D90616"/>
    <w:rsid w:val="00DA11C4"/>
    <w:rsid w:val="00DA1B61"/>
    <w:rsid w:val="00DA4894"/>
    <w:rsid w:val="00DA53BD"/>
    <w:rsid w:val="00DA5AA3"/>
    <w:rsid w:val="00DA65C9"/>
    <w:rsid w:val="00DB0800"/>
    <w:rsid w:val="00DB255E"/>
    <w:rsid w:val="00DB5BD8"/>
    <w:rsid w:val="00DB7CF8"/>
    <w:rsid w:val="00DD205E"/>
    <w:rsid w:val="00DD4C85"/>
    <w:rsid w:val="00DD5915"/>
    <w:rsid w:val="00DE0940"/>
    <w:rsid w:val="00DE1B35"/>
    <w:rsid w:val="00DE51BF"/>
    <w:rsid w:val="00DE56C7"/>
    <w:rsid w:val="00DE6D31"/>
    <w:rsid w:val="00DE7A50"/>
    <w:rsid w:val="00DF1631"/>
    <w:rsid w:val="00DF4FBF"/>
    <w:rsid w:val="00E0127D"/>
    <w:rsid w:val="00E01368"/>
    <w:rsid w:val="00E12AA1"/>
    <w:rsid w:val="00E22398"/>
    <w:rsid w:val="00E32648"/>
    <w:rsid w:val="00E35939"/>
    <w:rsid w:val="00E3644C"/>
    <w:rsid w:val="00E43711"/>
    <w:rsid w:val="00E4379D"/>
    <w:rsid w:val="00E4486D"/>
    <w:rsid w:val="00E5048E"/>
    <w:rsid w:val="00E50D0D"/>
    <w:rsid w:val="00E5385B"/>
    <w:rsid w:val="00E5603D"/>
    <w:rsid w:val="00E5772A"/>
    <w:rsid w:val="00E57920"/>
    <w:rsid w:val="00E616C5"/>
    <w:rsid w:val="00E62876"/>
    <w:rsid w:val="00E6407E"/>
    <w:rsid w:val="00E70740"/>
    <w:rsid w:val="00E72F90"/>
    <w:rsid w:val="00E7741B"/>
    <w:rsid w:val="00E778FD"/>
    <w:rsid w:val="00E83000"/>
    <w:rsid w:val="00E869DA"/>
    <w:rsid w:val="00E96854"/>
    <w:rsid w:val="00EA0444"/>
    <w:rsid w:val="00EA3670"/>
    <w:rsid w:val="00EA4168"/>
    <w:rsid w:val="00EA54E2"/>
    <w:rsid w:val="00EB0248"/>
    <w:rsid w:val="00EB35E5"/>
    <w:rsid w:val="00EB4F31"/>
    <w:rsid w:val="00EB53F3"/>
    <w:rsid w:val="00EB7BBE"/>
    <w:rsid w:val="00EC7506"/>
    <w:rsid w:val="00ED619A"/>
    <w:rsid w:val="00EE0D1D"/>
    <w:rsid w:val="00EE14A7"/>
    <w:rsid w:val="00EF059E"/>
    <w:rsid w:val="00EF2772"/>
    <w:rsid w:val="00EF317F"/>
    <w:rsid w:val="00EF69B6"/>
    <w:rsid w:val="00F03B3B"/>
    <w:rsid w:val="00F11721"/>
    <w:rsid w:val="00F12036"/>
    <w:rsid w:val="00F1216C"/>
    <w:rsid w:val="00F164D6"/>
    <w:rsid w:val="00F17075"/>
    <w:rsid w:val="00F27BAB"/>
    <w:rsid w:val="00F329AD"/>
    <w:rsid w:val="00F3677B"/>
    <w:rsid w:val="00F44E35"/>
    <w:rsid w:val="00F44F9B"/>
    <w:rsid w:val="00F4639A"/>
    <w:rsid w:val="00F55116"/>
    <w:rsid w:val="00F57D18"/>
    <w:rsid w:val="00F625C2"/>
    <w:rsid w:val="00F72704"/>
    <w:rsid w:val="00F77149"/>
    <w:rsid w:val="00F90BDE"/>
    <w:rsid w:val="00F93905"/>
    <w:rsid w:val="00F94606"/>
    <w:rsid w:val="00F97C26"/>
    <w:rsid w:val="00FA206E"/>
    <w:rsid w:val="00FA4381"/>
    <w:rsid w:val="00FA57A5"/>
    <w:rsid w:val="00FB15E0"/>
    <w:rsid w:val="00FB23EC"/>
    <w:rsid w:val="00FB703C"/>
    <w:rsid w:val="00FB7823"/>
    <w:rsid w:val="00FC0B21"/>
    <w:rsid w:val="00FC525E"/>
    <w:rsid w:val="00FC5DCF"/>
    <w:rsid w:val="00FD08FC"/>
    <w:rsid w:val="00FD3244"/>
    <w:rsid w:val="00FD457E"/>
    <w:rsid w:val="00FD7405"/>
    <w:rsid w:val="00FE0533"/>
    <w:rsid w:val="00FE2802"/>
    <w:rsid w:val="00FE42AA"/>
    <w:rsid w:val="00FE5C26"/>
    <w:rsid w:val="00FF10AA"/>
    <w:rsid w:val="00FF3007"/>
    <w:rsid w:val="00FF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Outline List 3"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pPr>
      <w:widowControl w:val="0"/>
      <w:jc w:val="both"/>
    </w:p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8D6CD5"/>
    <w:pPr>
      <w:keepNext/>
      <w:keepLines/>
      <w:tabs>
        <w:tab w:val="num" w:pos="425"/>
      </w:tabs>
      <w:spacing w:before="340" w:after="330" w:line="578" w:lineRule="auto"/>
      <w:ind w:left="425" w:hanging="425"/>
      <w:outlineLvl w:val="0"/>
    </w:pPr>
    <w:rPr>
      <w:rFonts w:ascii="Times New Roman" w:eastAsia="宋体" w:hAnsi="Times New Roman" w:cs="Times New Roman"/>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8D6CD5"/>
    <w:pPr>
      <w:keepNext/>
      <w:keepLines/>
      <w:tabs>
        <w:tab w:val="num" w:pos="567"/>
      </w:tabs>
      <w:spacing w:before="260" w:after="260" w:line="416" w:lineRule="auto"/>
      <w:ind w:left="567" w:hanging="567"/>
      <w:outlineLvl w:val="1"/>
    </w:pPr>
    <w:rPr>
      <w:rFonts w:ascii="Arial" w:eastAsia="黑体" w:hAnsi="Arial" w:cs="Times New Roman"/>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8D6CD5"/>
    <w:pPr>
      <w:keepNext/>
      <w:keepLines/>
      <w:tabs>
        <w:tab w:val="num" w:pos="709"/>
      </w:tabs>
      <w:spacing w:before="260" w:after="260" w:line="416" w:lineRule="auto"/>
      <w:ind w:left="709" w:hanging="709"/>
      <w:outlineLvl w:val="2"/>
    </w:pPr>
    <w:rPr>
      <w:rFonts w:ascii="Times New Roman" w:eastAsia="宋体" w:hAnsi="Times New Roman" w:cs="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8D6CD5"/>
    <w:pPr>
      <w:keepNext/>
      <w:keepLines/>
      <w:tabs>
        <w:tab w:val="num" w:pos="851"/>
      </w:tabs>
      <w:spacing w:before="280" w:after="290" w:line="376" w:lineRule="auto"/>
      <w:ind w:left="851" w:hanging="851"/>
      <w:outlineLvl w:val="3"/>
    </w:pPr>
    <w:rPr>
      <w:rFonts w:ascii="Arial" w:eastAsia="黑体" w:hAnsi="Arial" w:cs="Times New Roman"/>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8D6CD5"/>
    <w:pPr>
      <w:keepNext/>
      <w:keepLines/>
      <w:tabs>
        <w:tab w:val="num" w:pos="992"/>
      </w:tabs>
      <w:spacing w:before="280" w:after="290" w:line="376" w:lineRule="auto"/>
      <w:ind w:left="992" w:hanging="992"/>
      <w:outlineLvl w:val="4"/>
    </w:pPr>
    <w:rPr>
      <w:rFonts w:ascii="Times New Roman" w:eastAsia="宋体" w:hAnsi="Times New Roman" w:cs="Times New Roman"/>
      <w:b/>
      <w:bCs/>
      <w:sz w:val="28"/>
      <w:szCs w:val="28"/>
    </w:rPr>
  </w:style>
  <w:style w:type="paragraph" w:styleId="60">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8D6CD5"/>
    <w:pPr>
      <w:keepNext/>
      <w:keepLines/>
      <w:tabs>
        <w:tab w:val="num" w:pos="1134"/>
      </w:tabs>
      <w:spacing w:before="240" w:after="64" w:line="320" w:lineRule="auto"/>
      <w:ind w:left="1134" w:hanging="1134"/>
      <w:outlineLvl w:val="5"/>
    </w:pPr>
    <w:rPr>
      <w:rFonts w:ascii="Arial" w:eastAsia="黑体" w:hAnsi="Arial" w:cs="Times New Roman"/>
      <w:b/>
      <w:bCs/>
      <w:sz w:val="24"/>
      <w:szCs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8D6CD5"/>
    <w:pPr>
      <w:keepNext/>
      <w:keepLines/>
      <w:tabs>
        <w:tab w:val="num" w:pos="1276"/>
      </w:tabs>
      <w:spacing w:before="240" w:after="64" w:line="320" w:lineRule="auto"/>
      <w:ind w:left="1276" w:hanging="1276"/>
      <w:outlineLvl w:val="6"/>
    </w:pPr>
    <w:rPr>
      <w:rFonts w:ascii="Times New Roman" w:eastAsia="宋体" w:hAnsi="Times New Roman" w:cs="Times New Roman"/>
      <w:b/>
      <w:bCs/>
      <w:sz w:val="24"/>
      <w:szCs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8D6CD5"/>
    <w:pPr>
      <w:keepNext/>
      <w:keepLines/>
      <w:tabs>
        <w:tab w:val="num" w:pos="1418"/>
      </w:tabs>
      <w:spacing w:before="240" w:after="64" w:line="320" w:lineRule="auto"/>
      <w:ind w:left="1418" w:hanging="1418"/>
      <w:outlineLvl w:val="7"/>
    </w:pPr>
    <w:rPr>
      <w:rFonts w:ascii="黑体" w:eastAsia="黑体" w:hAnsi="Arial" w:cs="Times New Roman"/>
      <w:kern w:val="24"/>
      <w:sz w:val="24"/>
      <w:szCs w:val="24"/>
    </w:rPr>
  </w:style>
  <w:style w:type="paragraph" w:styleId="9">
    <w:name w:val="heading 9"/>
    <w:aliases w:val="PIM 9,App Heading,不用9,正文九级标题,三级标题,Legal Level 1.1.1.1.,huh,rp_Heading 9,Doc Ref,Appendix,H9,tt,table title,标题 45,Figure Heading,FH"/>
    <w:basedOn w:val="a2"/>
    <w:next w:val="a3"/>
    <w:link w:val="9Char"/>
    <w:qFormat/>
    <w:rsid w:val="008D6CD5"/>
    <w:pPr>
      <w:keepNext/>
      <w:keepLines/>
      <w:widowControl/>
      <w:tabs>
        <w:tab w:val="num" w:pos="1559"/>
      </w:tabs>
      <w:overflowPunct w:val="0"/>
      <w:autoSpaceDE w:val="0"/>
      <w:autoSpaceDN w:val="0"/>
      <w:adjustRightInd w:val="0"/>
      <w:spacing w:before="240" w:after="64" w:line="320" w:lineRule="auto"/>
      <w:ind w:left="1559" w:hanging="1559"/>
      <w:jc w:val="left"/>
      <w:textAlignment w:val="baseline"/>
      <w:outlineLvl w:val="8"/>
    </w:pPr>
    <w:rPr>
      <w:rFonts w:ascii="Arial" w:eastAsia="黑体" w:hAnsi="Arial" w:cs="Times New Roman"/>
      <w:noProof/>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nhideWhenUsed/>
    <w:rsid w:val="0028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rsid w:val="00286E11"/>
    <w:rPr>
      <w:sz w:val="18"/>
      <w:szCs w:val="18"/>
    </w:rPr>
  </w:style>
  <w:style w:type="paragraph" w:styleId="a8">
    <w:name w:val="footer"/>
    <w:basedOn w:val="a2"/>
    <w:link w:val="Char0"/>
    <w:unhideWhenUsed/>
    <w:rsid w:val="00286E11"/>
    <w:pPr>
      <w:tabs>
        <w:tab w:val="center" w:pos="4153"/>
        <w:tab w:val="right" w:pos="8306"/>
      </w:tabs>
      <w:snapToGrid w:val="0"/>
      <w:jc w:val="left"/>
    </w:pPr>
    <w:rPr>
      <w:sz w:val="18"/>
      <w:szCs w:val="18"/>
    </w:rPr>
  </w:style>
  <w:style w:type="character" w:customStyle="1" w:styleId="Char0">
    <w:name w:val="页脚 Char"/>
    <w:basedOn w:val="a4"/>
    <w:link w:val="a8"/>
    <w:rsid w:val="00286E11"/>
    <w:rPr>
      <w:sz w:val="18"/>
      <w:szCs w:val="18"/>
    </w:rPr>
  </w:style>
  <w:style w:type="paragraph" w:styleId="a9">
    <w:name w:val="Date"/>
    <w:basedOn w:val="a2"/>
    <w:next w:val="a2"/>
    <w:link w:val="Char1"/>
    <w:unhideWhenUsed/>
    <w:rsid w:val="00EF2772"/>
    <w:pPr>
      <w:ind w:leftChars="2500" w:left="100"/>
    </w:pPr>
  </w:style>
  <w:style w:type="character" w:customStyle="1" w:styleId="Char1">
    <w:name w:val="日期 Char"/>
    <w:basedOn w:val="a4"/>
    <w:link w:val="a9"/>
    <w:uiPriority w:val="99"/>
    <w:semiHidden/>
    <w:rsid w:val="00EF2772"/>
  </w:style>
  <w:style w:type="paragraph" w:styleId="aa">
    <w:name w:val="Balloon Text"/>
    <w:basedOn w:val="a2"/>
    <w:link w:val="Char2"/>
    <w:unhideWhenUsed/>
    <w:rsid w:val="00DB5BD8"/>
    <w:rPr>
      <w:sz w:val="18"/>
      <w:szCs w:val="18"/>
    </w:rPr>
  </w:style>
  <w:style w:type="character" w:customStyle="1" w:styleId="Char2">
    <w:name w:val="批注框文本 Char"/>
    <w:basedOn w:val="a4"/>
    <w:link w:val="aa"/>
    <w:rsid w:val="00DB5BD8"/>
    <w:rPr>
      <w:sz w:val="18"/>
      <w:szCs w:val="18"/>
    </w:rPr>
  </w:style>
  <w:style w:type="table" w:styleId="ab">
    <w:name w:val="Table Grid"/>
    <w:basedOn w:val="a5"/>
    <w:uiPriority w:val="59"/>
    <w:rsid w:val="00782D1F"/>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semiHidden/>
    <w:unhideWhenUsed/>
    <w:rsid w:val="00200C7F"/>
    <w:rPr>
      <w:sz w:val="21"/>
      <w:szCs w:val="21"/>
    </w:rPr>
  </w:style>
  <w:style w:type="paragraph" w:styleId="ad">
    <w:name w:val="annotation text"/>
    <w:basedOn w:val="a2"/>
    <w:link w:val="Char3"/>
    <w:semiHidden/>
    <w:unhideWhenUsed/>
    <w:rsid w:val="00200C7F"/>
    <w:pPr>
      <w:jc w:val="left"/>
    </w:pPr>
  </w:style>
  <w:style w:type="character" w:customStyle="1" w:styleId="Char3">
    <w:name w:val="批注文字 Char"/>
    <w:basedOn w:val="a4"/>
    <w:link w:val="ad"/>
    <w:uiPriority w:val="99"/>
    <w:semiHidden/>
    <w:rsid w:val="00200C7F"/>
  </w:style>
  <w:style w:type="paragraph" w:styleId="ae">
    <w:name w:val="annotation subject"/>
    <w:basedOn w:val="ad"/>
    <w:next w:val="ad"/>
    <w:link w:val="Char4"/>
    <w:semiHidden/>
    <w:unhideWhenUsed/>
    <w:rsid w:val="00200C7F"/>
    <w:rPr>
      <w:b/>
      <w:bCs/>
    </w:rPr>
  </w:style>
  <w:style w:type="character" w:customStyle="1" w:styleId="Char4">
    <w:name w:val="批注主题 Char"/>
    <w:basedOn w:val="Char3"/>
    <w:link w:val="ae"/>
    <w:rsid w:val="00200C7F"/>
    <w:rPr>
      <w:b/>
      <w:bCs/>
    </w:rPr>
  </w:style>
  <w:style w:type="paragraph" w:customStyle="1" w:styleId="af">
    <w:name w:val=".报告正文"/>
    <w:basedOn w:val="a2"/>
    <w:link w:val="af0"/>
    <w:rsid w:val="00AD5184"/>
    <w:pPr>
      <w:spacing w:line="300" w:lineRule="auto"/>
    </w:pPr>
    <w:rPr>
      <w:rFonts w:ascii="Times New Roman" w:eastAsia="仿宋" w:hAnsi="Times New Roman" w:cs="Times New Roman"/>
      <w:bCs/>
      <w:sz w:val="24"/>
      <w:szCs w:val="21"/>
    </w:rPr>
  </w:style>
  <w:style w:type="character" w:customStyle="1" w:styleId="af0">
    <w:name w:val=".报告正文 字符"/>
    <w:link w:val="af"/>
    <w:rsid w:val="00AD5184"/>
    <w:rPr>
      <w:rFonts w:ascii="Times New Roman" w:eastAsia="仿宋" w:hAnsi="Times New Roman" w:cs="Times New Roman"/>
      <w:bCs/>
      <w:sz w:val="24"/>
      <w:szCs w:val="21"/>
    </w:rPr>
  </w:style>
  <w:style w:type="paragraph" w:styleId="af1">
    <w:name w:val="List Paragraph"/>
    <w:basedOn w:val="a2"/>
    <w:qFormat/>
    <w:rsid w:val="009811E8"/>
    <w:pPr>
      <w:ind w:firstLineChars="200" w:firstLine="420"/>
    </w:pPr>
  </w:style>
  <w:style w:type="table" w:customStyle="1" w:styleId="10">
    <w:name w:val="网格型1"/>
    <w:basedOn w:val="a5"/>
    <w:next w:val="ab"/>
    <w:uiPriority w:val="59"/>
    <w:rsid w:val="006F2A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4"/>
    <w:link w:val="1"/>
    <w:rsid w:val="008D6CD5"/>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4"/>
    <w:link w:val="2"/>
    <w:rsid w:val="008D6CD5"/>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4"/>
    <w:link w:val="30"/>
    <w:rsid w:val="008D6CD5"/>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4"/>
    <w:link w:val="4"/>
    <w:rsid w:val="008D6CD5"/>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4"/>
    <w:link w:val="5"/>
    <w:rsid w:val="008D6CD5"/>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4"/>
    <w:link w:val="60"/>
    <w:rsid w:val="008D6CD5"/>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4"/>
    <w:link w:val="7"/>
    <w:rsid w:val="008D6CD5"/>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4"/>
    <w:link w:val="8"/>
    <w:rsid w:val="008D6CD5"/>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4"/>
    <w:link w:val="9"/>
    <w:rsid w:val="008D6CD5"/>
    <w:rPr>
      <w:rFonts w:ascii="Arial" w:eastAsia="黑体" w:hAnsi="Arial" w:cs="Times New Roman"/>
      <w:noProof/>
      <w:kern w:val="0"/>
      <w:szCs w:val="20"/>
    </w:rPr>
  </w:style>
  <w:style w:type="numbering" w:customStyle="1" w:styleId="11">
    <w:name w:val="无列表1"/>
    <w:next w:val="a6"/>
    <w:uiPriority w:val="99"/>
    <w:semiHidden/>
    <w:unhideWhenUsed/>
    <w:rsid w:val="008D6CD5"/>
  </w:style>
  <w:style w:type="paragraph" w:styleId="a3">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5"/>
    <w:rsid w:val="008D6CD5"/>
    <w:pPr>
      <w:ind w:firstLineChars="200" w:firstLine="420"/>
    </w:pPr>
    <w:rPr>
      <w:rFonts w:ascii="Times New Roman" w:eastAsia="宋体" w:hAnsi="Times New Roman" w:cs="Times New Roman"/>
      <w:szCs w:val="24"/>
    </w:rPr>
  </w:style>
  <w:style w:type="character" w:customStyle="1" w:styleId="Char5">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4"/>
    <w:link w:val="a3"/>
    <w:rsid w:val="008D6CD5"/>
    <w:rPr>
      <w:rFonts w:ascii="Times New Roman" w:eastAsia="宋体" w:hAnsi="Times New Roman" w:cs="Times New Roman"/>
      <w:szCs w:val="24"/>
    </w:rPr>
  </w:style>
  <w:style w:type="paragraph" w:customStyle="1" w:styleId="Char6">
    <w:name w:val="Char"/>
    <w:basedOn w:val="a2"/>
    <w:rsid w:val="008D6CD5"/>
    <w:rPr>
      <w:rFonts w:ascii="Tahoma" w:eastAsia="宋体" w:hAnsi="Tahoma" w:cs="Times New Roman"/>
      <w:sz w:val="24"/>
      <w:szCs w:val="20"/>
    </w:rPr>
  </w:style>
  <w:style w:type="paragraph" w:styleId="af2">
    <w:name w:val="endnote text"/>
    <w:basedOn w:val="a2"/>
    <w:link w:val="Char7"/>
    <w:rsid w:val="008D6CD5"/>
    <w:pPr>
      <w:snapToGrid w:val="0"/>
      <w:jc w:val="left"/>
    </w:pPr>
    <w:rPr>
      <w:rFonts w:ascii="Times New Roman" w:eastAsia="宋体" w:hAnsi="Times New Roman" w:cs="Times New Roman"/>
      <w:szCs w:val="24"/>
    </w:rPr>
  </w:style>
  <w:style w:type="character" w:customStyle="1" w:styleId="Char7">
    <w:name w:val="尾注文本 Char"/>
    <w:basedOn w:val="a4"/>
    <w:link w:val="af2"/>
    <w:rsid w:val="008D6CD5"/>
    <w:rPr>
      <w:rFonts w:ascii="Times New Roman" w:eastAsia="宋体" w:hAnsi="Times New Roman" w:cs="Times New Roman"/>
      <w:szCs w:val="24"/>
    </w:rPr>
  </w:style>
  <w:style w:type="character" w:styleId="af3">
    <w:name w:val="endnote reference"/>
    <w:basedOn w:val="a4"/>
    <w:rsid w:val="008D6CD5"/>
    <w:rPr>
      <w:vertAlign w:val="superscript"/>
    </w:rPr>
  </w:style>
  <w:style w:type="paragraph" w:styleId="af4">
    <w:name w:val="Body Text Indent"/>
    <w:basedOn w:val="a2"/>
    <w:link w:val="Char8"/>
    <w:rsid w:val="008D6CD5"/>
    <w:pPr>
      <w:spacing w:line="580" w:lineRule="exact"/>
      <w:ind w:firstLine="660"/>
    </w:pPr>
    <w:rPr>
      <w:rFonts w:ascii="仿宋_GB2312" w:eastAsia="仿宋_GB2312" w:hAnsi="Times New Roman" w:cs="Times New Roman"/>
      <w:sz w:val="32"/>
      <w:szCs w:val="24"/>
    </w:rPr>
  </w:style>
  <w:style w:type="character" w:customStyle="1" w:styleId="Char8">
    <w:name w:val="正文文本缩进 Char"/>
    <w:basedOn w:val="a4"/>
    <w:link w:val="af4"/>
    <w:rsid w:val="008D6CD5"/>
    <w:rPr>
      <w:rFonts w:ascii="仿宋_GB2312" w:eastAsia="仿宋_GB2312" w:hAnsi="Times New Roman" w:cs="Times New Roman"/>
      <w:sz w:val="32"/>
      <w:szCs w:val="24"/>
    </w:rPr>
  </w:style>
  <w:style w:type="paragraph" w:styleId="20">
    <w:name w:val="Body Text Indent 2"/>
    <w:basedOn w:val="a2"/>
    <w:link w:val="2Char0"/>
    <w:rsid w:val="008D6CD5"/>
    <w:pPr>
      <w:spacing w:line="500" w:lineRule="exact"/>
      <w:ind w:firstLineChars="200" w:firstLine="640"/>
    </w:pPr>
    <w:rPr>
      <w:rFonts w:ascii="仿宋_GB2312" w:eastAsia="仿宋_GB2312" w:hAnsi="宋体" w:cs="Times New Roman"/>
      <w:sz w:val="32"/>
      <w:szCs w:val="24"/>
    </w:rPr>
  </w:style>
  <w:style w:type="character" w:customStyle="1" w:styleId="2Char0">
    <w:name w:val="正文文本缩进 2 Char"/>
    <w:basedOn w:val="a4"/>
    <w:link w:val="20"/>
    <w:rsid w:val="008D6CD5"/>
    <w:rPr>
      <w:rFonts w:ascii="仿宋_GB2312" w:eastAsia="仿宋_GB2312" w:hAnsi="宋体" w:cs="Times New Roman"/>
      <w:sz w:val="32"/>
      <w:szCs w:val="24"/>
    </w:rPr>
  </w:style>
  <w:style w:type="table" w:customStyle="1" w:styleId="21">
    <w:name w:val="网格型2"/>
    <w:basedOn w:val="a5"/>
    <w:next w:val="ab"/>
    <w:rsid w:val="008D6C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4"/>
    <w:rsid w:val="008D6CD5"/>
    <w:rPr>
      <w:color w:val="0000FF"/>
      <w:u w:val="single"/>
    </w:rPr>
  </w:style>
  <w:style w:type="paragraph" w:styleId="af6">
    <w:name w:val="Normal (Web)"/>
    <w:basedOn w:val="a2"/>
    <w:unhideWhenUsed/>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2"/>
    <w:next w:val="a2"/>
    <w:rsid w:val="008D6CD5"/>
    <w:pPr>
      <w:autoSpaceDE w:val="0"/>
      <w:autoSpaceDN w:val="0"/>
      <w:adjustRightInd w:val="0"/>
      <w:jc w:val="left"/>
    </w:pPr>
    <w:rPr>
      <w:rFonts w:ascii="FZDaBiaoSong-B06S" w:eastAsia="FZDaBiaoSong-B06S" w:hAnsi="Times New Roman" w:cs="Times New Roman"/>
      <w:kern w:val="0"/>
      <w:sz w:val="24"/>
      <w:szCs w:val="24"/>
    </w:rPr>
  </w:style>
  <w:style w:type="paragraph" w:customStyle="1" w:styleId="CM14">
    <w:name w:val="CM14"/>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5">
    <w:name w:val="CM1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
    <w:name w:val="CM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8">
    <w:name w:val="CM1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1">
    <w:name w:val="CM1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
    <w:name w:val="CM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6">
    <w:name w:val="CM26"/>
    <w:basedOn w:val="a2"/>
    <w:next w:val="a2"/>
    <w:rsid w:val="008D6CD5"/>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29">
    <w:name w:val="CM2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0">
    <w:name w:val="CM2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9">
    <w:name w:val="CM1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2">
    <w:name w:val="CM22"/>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f7">
    <w:name w:val="page number"/>
    <w:basedOn w:val="a4"/>
    <w:rsid w:val="008D6CD5"/>
  </w:style>
  <w:style w:type="paragraph" w:customStyle="1" w:styleId="af8">
    <w:rsid w:val="008D6CD5"/>
  </w:style>
  <w:style w:type="paragraph" w:styleId="af9">
    <w:name w:val="Body Text"/>
    <w:basedOn w:val="a2"/>
    <w:link w:val="Char9"/>
    <w:rsid w:val="008D6CD5"/>
    <w:pPr>
      <w:spacing w:after="120"/>
    </w:pPr>
    <w:rPr>
      <w:rFonts w:ascii="Times New Roman" w:eastAsia="宋体" w:hAnsi="Times New Roman" w:cs="Times New Roman"/>
      <w:szCs w:val="24"/>
    </w:rPr>
  </w:style>
  <w:style w:type="character" w:customStyle="1" w:styleId="Char9">
    <w:name w:val="正文文本 Char"/>
    <w:basedOn w:val="a4"/>
    <w:link w:val="af9"/>
    <w:rsid w:val="008D6CD5"/>
    <w:rPr>
      <w:rFonts w:ascii="Times New Roman" w:eastAsia="宋体" w:hAnsi="Times New Roman" w:cs="Times New Roman"/>
      <w:szCs w:val="24"/>
    </w:rPr>
  </w:style>
  <w:style w:type="paragraph" w:styleId="afa">
    <w:name w:val="Title"/>
    <w:basedOn w:val="a2"/>
    <w:link w:val="Chara"/>
    <w:qFormat/>
    <w:rsid w:val="008D6CD5"/>
    <w:pPr>
      <w:wordWrap w:val="0"/>
      <w:jc w:val="center"/>
    </w:pPr>
    <w:rPr>
      <w:rFonts w:ascii="Times New Roman" w:eastAsia="BatangChe" w:hAnsi="Times New Roman" w:cs="Times New Roman"/>
      <w:sz w:val="40"/>
      <w:szCs w:val="20"/>
      <w:lang w:eastAsia="ko-KR"/>
    </w:rPr>
  </w:style>
  <w:style w:type="character" w:customStyle="1" w:styleId="Chara">
    <w:name w:val="标题 Char"/>
    <w:basedOn w:val="a4"/>
    <w:link w:val="afa"/>
    <w:rsid w:val="008D6CD5"/>
    <w:rPr>
      <w:rFonts w:ascii="Times New Roman" w:eastAsia="BatangChe" w:hAnsi="Times New Roman" w:cs="Times New Roman"/>
      <w:sz w:val="40"/>
      <w:szCs w:val="20"/>
      <w:lang w:eastAsia="ko-KR"/>
    </w:rPr>
  </w:style>
  <w:style w:type="character" w:customStyle="1" w:styleId="grame">
    <w:name w:val="grame"/>
    <w:basedOn w:val="a4"/>
    <w:rsid w:val="008D6CD5"/>
  </w:style>
  <w:style w:type="paragraph" w:styleId="afb">
    <w:name w:val="Plain Text"/>
    <w:basedOn w:val="a2"/>
    <w:link w:val="Charb"/>
    <w:rsid w:val="008D6CD5"/>
    <w:rPr>
      <w:rFonts w:ascii="宋体" w:eastAsia="宋体" w:hAnsi="Courier New" w:cs="Times New Roman"/>
      <w:szCs w:val="21"/>
    </w:rPr>
  </w:style>
  <w:style w:type="character" w:customStyle="1" w:styleId="Charb">
    <w:name w:val="纯文本 Char"/>
    <w:basedOn w:val="a4"/>
    <w:link w:val="afb"/>
    <w:rsid w:val="008D6CD5"/>
    <w:rPr>
      <w:rFonts w:ascii="宋体" w:eastAsia="宋体" w:hAnsi="Courier New" w:cs="Times New Roman"/>
      <w:szCs w:val="21"/>
    </w:rPr>
  </w:style>
  <w:style w:type="paragraph" w:styleId="afc">
    <w:name w:val="footnote text"/>
    <w:basedOn w:val="a2"/>
    <w:link w:val="Charc"/>
    <w:semiHidden/>
    <w:rsid w:val="008D6CD5"/>
    <w:pPr>
      <w:snapToGrid w:val="0"/>
      <w:jc w:val="left"/>
    </w:pPr>
    <w:rPr>
      <w:rFonts w:ascii="Times New Roman" w:eastAsia="宋体" w:hAnsi="Times New Roman" w:cs="Times New Roman"/>
      <w:sz w:val="18"/>
      <w:szCs w:val="18"/>
    </w:rPr>
  </w:style>
  <w:style w:type="character" w:customStyle="1" w:styleId="Charc">
    <w:name w:val="脚注文本 Char"/>
    <w:basedOn w:val="a4"/>
    <w:link w:val="afc"/>
    <w:semiHidden/>
    <w:rsid w:val="008D6CD5"/>
    <w:rPr>
      <w:rFonts w:ascii="Times New Roman" w:eastAsia="宋体" w:hAnsi="Times New Roman" w:cs="Times New Roman"/>
      <w:sz w:val="18"/>
      <w:szCs w:val="18"/>
    </w:rPr>
  </w:style>
  <w:style w:type="character" w:customStyle="1" w:styleId="f1">
    <w:name w:val="f1"/>
    <w:basedOn w:val="a4"/>
    <w:rsid w:val="008D6CD5"/>
    <w:rPr>
      <w:rFonts w:ascii="黑体" w:eastAsia="黑体" w:hint="eastAsia"/>
      <w:color w:val="000000"/>
      <w:sz w:val="24"/>
      <w:szCs w:val="24"/>
    </w:rPr>
  </w:style>
  <w:style w:type="paragraph" w:styleId="3">
    <w:name w:val="toc 3"/>
    <w:basedOn w:val="a2"/>
    <w:next w:val="a2"/>
    <w:autoRedefine/>
    <w:semiHidden/>
    <w:rsid w:val="008D6CD5"/>
    <w:pPr>
      <w:numPr>
        <w:numId w:val="1"/>
      </w:numPr>
      <w:tabs>
        <w:tab w:val="clear" w:pos="851"/>
        <w:tab w:val="left" w:pos="1200"/>
        <w:tab w:val="right" w:leader="dot" w:pos="8296"/>
        <w:tab w:val="right" w:leader="dot" w:pos="8777"/>
      </w:tabs>
      <w:spacing w:line="500" w:lineRule="exact"/>
      <w:ind w:left="0" w:firstLine="0"/>
    </w:pPr>
    <w:rPr>
      <w:rFonts w:ascii="Times New Roman" w:eastAsia="仿宋_GB2312" w:hAnsi="Times New Roman" w:cs="Times New Roman"/>
      <w:iCs/>
      <w:sz w:val="28"/>
      <w:szCs w:val="28"/>
    </w:rPr>
  </w:style>
  <w:style w:type="character" w:styleId="afd">
    <w:name w:val="Strong"/>
    <w:basedOn w:val="a4"/>
    <w:qFormat/>
    <w:rsid w:val="008D6CD5"/>
    <w:rPr>
      <w:b/>
      <w:bCs/>
    </w:rPr>
  </w:style>
  <w:style w:type="character" w:customStyle="1" w:styleId="text1">
    <w:name w:val="text1"/>
    <w:basedOn w:val="a4"/>
    <w:rsid w:val="008D6CD5"/>
    <w:rPr>
      <w:sz w:val="18"/>
      <w:szCs w:val="18"/>
    </w:rPr>
  </w:style>
  <w:style w:type="character" w:customStyle="1" w:styleId="p1">
    <w:name w:val="p1"/>
    <w:basedOn w:val="a4"/>
    <w:rsid w:val="008D6CD5"/>
  </w:style>
  <w:style w:type="character" w:customStyle="1" w:styleId="style7">
    <w:name w:val="style7"/>
    <w:basedOn w:val="a4"/>
    <w:rsid w:val="008D6CD5"/>
  </w:style>
  <w:style w:type="paragraph" w:customStyle="1" w:styleId="CharCharCharCharCharCharCharCharCharCharCharCharCharCharCharChar">
    <w:name w:val="Char Char Char Char Char Char Char Char Char Char Char Char Char Char Char Char"/>
    <w:basedOn w:val="a2"/>
    <w:autoRedefine/>
    <w:semiHidden/>
    <w:rsid w:val="008D6CD5"/>
    <w:pPr>
      <w:numPr>
        <w:ilvl w:val="2"/>
        <w:numId w:val="2"/>
      </w:numPr>
      <w:tabs>
        <w:tab w:val="clear" w:pos="709"/>
        <w:tab w:val="num" w:pos="360"/>
      </w:tabs>
      <w:ind w:left="0" w:firstLine="0"/>
    </w:pPr>
    <w:rPr>
      <w:rFonts w:ascii="Times New Roman" w:eastAsia="宋体" w:hAnsi="Times New Roman" w:cs="Times New Roman"/>
      <w:sz w:val="24"/>
      <w:szCs w:val="24"/>
    </w:rPr>
  </w:style>
  <w:style w:type="paragraph" w:styleId="afe">
    <w:name w:val="Body Text First Indent"/>
    <w:basedOn w:val="af9"/>
    <w:link w:val="Chard"/>
    <w:rsid w:val="008D6CD5"/>
    <w:pPr>
      <w:ind w:firstLineChars="100" w:firstLine="420"/>
    </w:pPr>
  </w:style>
  <w:style w:type="character" w:customStyle="1" w:styleId="Chard">
    <w:name w:val="正文首行缩进 Char"/>
    <w:basedOn w:val="Char9"/>
    <w:link w:val="afe"/>
    <w:rsid w:val="008D6CD5"/>
    <w:rPr>
      <w:rFonts w:ascii="Times New Roman" w:eastAsia="宋体" w:hAnsi="Times New Roman" w:cs="Times New Roman"/>
      <w:szCs w:val="24"/>
    </w:rPr>
  </w:style>
  <w:style w:type="paragraph" w:customStyle="1" w:styleId="StandardNumbering">
    <w:name w:val="Standard Numbering"/>
    <w:basedOn w:val="a2"/>
    <w:rsid w:val="008D6CD5"/>
    <w:pPr>
      <w:widowControl/>
      <w:tabs>
        <w:tab w:val="num" w:pos="1290"/>
      </w:tabs>
      <w:spacing w:after="400"/>
      <w:ind w:left="1290" w:hanging="720"/>
      <w:jc w:val="left"/>
    </w:pPr>
    <w:rPr>
      <w:rFonts w:ascii="Arial" w:eastAsia="Batang" w:hAnsi="Arial" w:cs="Times New Roman"/>
      <w:kern w:val="0"/>
      <w:sz w:val="24"/>
      <w:szCs w:val="20"/>
      <w:lang w:val="en-GB" w:eastAsia="en-US"/>
    </w:rPr>
  </w:style>
  <w:style w:type="character" w:customStyle="1" w:styleId="color07">
    <w:name w:val="color07"/>
    <w:basedOn w:val="a4"/>
    <w:rsid w:val="008D6CD5"/>
  </w:style>
  <w:style w:type="paragraph" w:customStyle="1" w:styleId="aff">
    <w:name w:val="表格用"/>
    <w:basedOn w:val="a2"/>
    <w:next w:val="a2"/>
    <w:rsid w:val="008D6CD5"/>
    <w:rPr>
      <w:rFonts w:ascii="Times New Roman" w:eastAsia="宋体" w:hAnsi="Times New Roman" w:cs="Times New Roman"/>
      <w:sz w:val="24"/>
      <w:szCs w:val="20"/>
    </w:rPr>
  </w:style>
  <w:style w:type="paragraph" w:customStyle="1" w:styleId="xl22">
    <w:name w:val="xl22"/>
    <w:basedOn w:val="a2"/>
    <w:rsid w:val="008D6CD5"/>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aff0">
    <w:name w:val="Salutation"/>
    <w:basedOn w:val="a2"/>
    <w:next w:val="a2"/>
    <w:link w:val="Chare"/>
    <w:rsid w:val="008D6CD5"/>
    <w:rPr>
      <w:rFonts w:ascii="Times New Roman" w:eastAsia="宋体" w:hAnsi="Times New Roman" w:cs="Times New Roman"/>
      <w:szCs w:val="24"/>
    </w:rPr>
  </w:style>
  <w:style w:type="character" w:customStyle="1" w:styleId="Chare">
    <w:name w:val="称呼 Char"/>
    <w:basedOn w:val="a4"/>
    <w:link w:val="aff0"/>
    <w:rsid w:val="008D6CD5"/>
    <w:rPr>
      <w:rFonts w:ascii="Times New Roman" w:eastAsia="宋体" w:hAnsi="Times New Roman" w:cs="Times New Roman"/>
      <w:szCs w:val="24"/>
    </w:rPr>
  </w:style>
  <w:style w:type="paragraph" w:customStyle="1" w:styleId="Default">
    <w:name w:val="Default"/>
    <w:rsid w:val="008D6CD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2"/>
    <w:rsid w:val="008D6CD5"/>
    <w:rPr>
      <w:rFonts w:ascii="Tahoma" w:eastAsia="宋体" w:hAnsi="Tahoma" w:cs="Times New Roman"/>
      <w:sz w:val="24"/>
      <w:szCs w:val="20"/>
    </w:rPr>
  </w:style>
  <w:style w:type="character" w:customStyle="1" w:styleId="new-content">
    <w:name w:val="new-content"/>
    <w:basedOn w:val="a4"/>
    <w:rsid w:val="008D6CD5"/>
  </w:style>
  <w:style w:type="paragraph" w:customStyle="1" w:styleId="40">
    <w:name w:val="标题4"/>
    <w:basedOn w:val="4"/>
    <w:rsid w:val="008D6CD5"/>
    <w:pPr>
      <w:tabs>
        <w:tab w:val="clear" w:pos="851"/>
      </w:tabs>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2"/>
    <w:autoRedefine/>
    <w:rsid w:val="008D6CD5"/>
    <w:pPr>
      <w:tabs>
        <w:tab w:val="num" w:pos="360"/>
      </w:tabs>
    </w:pPr>
    <w:rPr>
      <w:rFonts w:ascii="Times New Roman" w:eastAsia="宋体" w:hAnsi="Times New Roman" w:cs="Times New Roman"/>
      <w:sz w:val="24"/>
      <w:szCs w:val="24"/>
    </w:rPr>
  </w:style>
  <w:style w:type="paragraph" w:customStyle="1" w:styleId="CM99">
    <w:name w:val="CM99"/>
    <w:basedOn w:val="a2"/>
    <w:next w:val="a2"/>
    <w:rsid w:val="008D6CD5"/>
    <w:pPr>
      <w:autoSpaceDE w:val="0"/>
      <w:autoSpaceDN w:val="0"/>
      <w:adjustRightInd w:val="0"/>
      <w:spacing w:after="813"/>
      <w:jc w:val="left"/>
    </w:pPr>
    <w:rPr>
      <w:rFonts w:ascii="FZDaBiaoSong-B06S" w:eastAsia="FZDaBiaoSong-B06S" w:hAnsi="Times New Roman" w:cs="Times New Roman"/>
      <w:kern w:val="0"/>
      <w:sz w:val="24"/>
      <w:szCs w:val="24"/>
    </w:rPr>
  </w:style>
  <w:style w:type="paragraph" w:customStyle="1" w:styleId="CM25">
    <w:name w:val="CM2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ff1">
    <w:name w:val="Closing"/>
    <w:basedOn w:val="a2"/>
    <w:link w:val="Charf"/>
    <w:rsid w:val="008D6CD5"/>
    <w:pPr>
      <w:ind w:leftChars="2100" w:left="100"/>
    </w:pPr>
    <w:rPr>
      <w:rFonts w:ascii="Times New Roman" w:eastAsia="仿宋_GB2312" w:hAnsi="Times New Roman" w:cs="Times New Roman"/>
      <w:sz w:val="32"/>
      <w:szCs w:val="32"/>
    </w:rPr>
  </w:style>
  <w:style w:type="character" w:customStyle="1" w:styleId="Charf">
    <w:name w:val="结束语 Char"/>
    <w:basedOn w:val="a4"/>
    <w:link w:val="aff1"/>
    <w:rsid w:val="008D6CD5"/>
    <w:rPr>
      <w:rFonts w:ascii="Times New Roman" w:eastAsia="仿宋_GB2312" w:hAnsi="Times New Roman" w:cs="Times New Roman"/>
      <w:sz w:val="32"/>
      <w:szCs w:val="32"/>
    </w:rPr>
  </w:style>
  <w:style w:type="paragraph" w:styleId="31">
    <w:name w:val="Body Text Indent 3"/>
    <w:basedOn w:val="a2"/>
    <w:link w:val="3Char0"/>
    <w:rsid w:val="008D6CD5"/>
    <w:pPr>
      <w:widowControl/>
      <w:spacing w:line="520" w:lineRule="exact"/>
      <w:ind w:firstLineChars="200" w:firstLine="576"/>
      <w:jc w:val="left"/>
    </w:pPr>
    <w:rPr>
      <w:rFonts w:ascii="楷体_GB2312" w:eastAsia="楷体_GB2312" w:hAnsi="Times New Roman" w:cs="Times New Roman"/>
      <w:bCs/>
      <w:color w:val="000000"/>
      <w:spacing w:val="8"/>
      <w:kern w:val="0"/>
      <w:sz w:val="28"/>
      <w:szCs w:val="24"/>
    </w:rPr>
  </w:style>
  <w:style w:type="character" w:customStyle="1" w:styleId="3Char0">
    <w:name w:val="正文文本缩进 3 Char"/>
    <w:basedOn w:val="a4"/>
    <w:link w:val="31"/>
    <w:rsid w:val="008D6CD5"/>
    <w:rPr>
      <w:rFonts w:ascii="楷体_GB2312" w:eastAsia="楷体_GB2312" w:hAnsi="Times New Roman" w:cs="Times New Roman"/>
      <w:bCs/>
      <w:color w:val="000000"/>
      <w:spacing w:val="8"/>
      <w:kern w:val="0"/>
      <w:sz w:val="28"/>
      <w:szCs w:val="24"/>
    </w:rPr>
  </w:style>
  <w:style w:type="paragraph" w:customStyle="1" w:styleId="CM28">
    <w:name w:val="CM2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7">
    <w:name w:val="CM7"/>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5">
    <w:name w:val="CM3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7">
    <w:name w:val="CM27"/>
    <w:basedOn w:val="Default"/>
    <w:next w:val="Default"/>
    <w:rsid w:val="008D6CD5"/>
    <w:pPr>
      <w:spacing w:line="403" w:lineRule="atLeast"/>
    </w:pPr>
    <w:rPr>
      <w:color w:val="auto"/>
    </w:rPr>
  </w:style>
  <w:style w:type="paragraph" w:customStyle="1" w:styleId="CM55">
    <w:name w:val="CM55"/>
    <w:basedOn w:val="Default"/>
    <w:next w:val="Default"/>
    <w:rsid w:val="008D6CD5"/>
    <w:pPr>
      <w:spacing w:line="403" w:lineRule="atLeast"/>
    </w:pPr>
    <w:rPr>
      <w:color w:val="auto"/>
    </w:rPr>
  </w:style>
  <w:style w:type="paragraph" w:customStyle="1" w:styleId="CM56">
    <w:name w:val="CM5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9">
    <w:name w:val="CM3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0">
    <w:name w:val="CM6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8">
    <w:name w:val="CM98"/>
    <w:basedOn w:val="Default"/>
    <w:next w:val="Default"/>
    <w:rsid w:val="008D6CD5"/>
    <w:pPr>
      <w:spacing w:after="303"/>
    </w:pPr>
    <w:rPr>
      <w:rFonts w:cs="Times New Roman"/>
      <w:color w:val="auto"/>
    </w:rPr>
  </w:style>
  <w:style w:type="paragraph" w:customStyle="1" w:styleId="CM47">
    <w:name w:val="CM47"/>
    <w:basedOn w:val="Default"/>
    <w:next w:val="Default"/>
    <w:rsid w:val="008D6CD5"/>
    <w:pPr>
      <w:spacing w:line="403" w:lineRule="atLeast"/>
    </w:pPr>
    <w:rPr>
      <w:color w:val="auto"/>
    </w:rPr>
  </w:style>
  <w:style w:type="paragraph" w:customStyle="1" w:styleId="CM104">
    <w:name w:val="CM104"/>
    <w:basedOn w:val="Default"/>
    <w:next w:val="Default"/>
    <w:rsid w:val="008D6CD5"/>
    <w:pPr>
      <w:spacing w:after="493"/>
    </w:pPr>
    <w:rPr>
      <w:color w:val="auto"/>
    </w:rPr>
  </w:style>
  <w:style w:type="paragraph" w:customStyle="1" w:styleId="CM12">
    <w:name w:val="CM12"/>
    <w:basedOn w:val="Default"/>
    <w:next w:val="Default"/>
    <w:rsid w:val="008D6CD5"/>
    <w:pPr>
      <w:spacing w:line="403" w:lineRule="atLeast"/>
    </w:pPr>
    <w:rPr>
      <w:color w:val="auto"/>
    </w:rPr>
  </w:style>
  <w:style w:type="paragraph" w:customStyle="1" w:styleId="CM34">
    <w:name w:val="CM34"/>
    <w:basedOn w:val="Default"/>
    <w:next w:val="Default"/>
    <w:rsid w:val="008D6CD5"/>
    <w:pPr>
      <w:spacing w:line="403" w:lineRule="atLeast"/>
    </w:pPr>
    <w:rPr>
      <w:color w:val="auto"/>
    </w:rPr>
  </w:style>
  <w:style w:type="paragraph" w:customStyle="1" w:styleId="CM91">
    <w:name w:val="CM91"/>
    <w:basedOn w:val="Default"/>
    <w:next w:val="Default"/>
    <w:rsid w:val="008D6CD5"/>
    <w:pPr>
      <w:spacing w:line="403" w:lineRule="atLeast"/>
    </w:pPr>
    <w:rPr>
      <w:color w:val="auto"/>
    </w:rPr>
  </w:style>
  <w:style w:type="paragraph" w:customStyle="1" w:styleId="CM38">
    <w:name w:val="CM3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6">
    <w:name w:val="CM3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1">
    <w:name w:val="CM8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7">
    <w:name w:val="CM87"/>
    <w:basedOn w:val="Default"/>
    <w:next w:val="Default"/>
    <w:rsid w:val="008D6CD5"/>
    <w:pPr>
      <w:spacing w:line="403" w:lineRule="atLeast"/>
    </w:pPr>
    <w:rPr>
      <w:color w:val="auto"/>
    </w:rPr>
  </w:style>
  <w:style w:type="paragraph" w:customStyle="1" w:styleId="CM97">
    <w:name w:val="CM97"/>
    <w:basedOn w:val="Default"/>
    <w:next w:val="Default"/>
    <w:rsid w:val="008D6CD5"/>
    <w:pPr>
      <w:spacing w:after="133"/>
    </w:pPr>
    <w:rPr>
      <w:rFonts w:cs="Times New Roman"/>
      <w:color w:val="auto"/>
    </w:rPr>
  </w:style>
  <w:style w:type="paragraph" w:customStyle="1" w:styleId="CM103">
    <w:name w:val="CM103"/>
    <w:basedOn w:val="Default"/>
    <w:next w:val="Default"/>
    <w:rsid w:val="008D6CD5"/>
    <w:pPr>
      <w:spacing w:after="1143"/>
    </w:pPr>
    <w:rPr>
      <w:rFonts w:cs="Times New Roman"/>
      <w:color w:val="auto"/>
    </w:rPr>
  </w:style>
  <w:style w:type="paragraph" w:customStyle="1" w:styleId="CM57">
    <w:name w:val="CM57"/>
    <w:basedOn w:val="Default"/>
    <w:next w:val="Default"/>
    <w:rsid w:val="008D6CD5"/>
    <w:pPr>
      <w:spacing w:line="403" w:lineRule="atLeast"/>
    </w:pPr>
    <w:rPr>
      <w:color w:val="auto"/>
    </w:rPr>
  </w:style>
  <w:style w:type="paragraph" w:customStyle="1" w:styleId="CM63">
    <w:name w:val="CM63"/>
    <w:basedOn w:val="Default"/>
    <w:next w:val="Default"/>
    <w:rsid w:val="008D6CD5"/>
    <w:pPr>
      <w:spacing w:line="403" w:lineRule="atLeast"/>
    </w:pPr>
    <w:rPr>
      <w:color w:val="auto"/>
    </w:rPr>
  </w:style>
  <w:style w:type="paragraph" w:customStyle="1" w:styleId="Outline">
    <w:name w:val="Outline"/>
    <w:basedOn w:val="a2"/>
    <w:rsid w:val="008D6CD5"/>
    <w:pPr>
      <w:widowControl/>
      <w:spacing w:before="240"/>
      <w:jc w:val="left"/>
    </w:pPr>
    <w:rPr>
      <w:rFonts w:ascii="Times New Roman" w:eastAsia="Times New Roman" w:hAnsi="Times New Roman" w:cs="Times New Roman"/>
      <w:kern w:val="28"/>
      <w:sz w:val="24"/>
      <w:szCs w:val="20"/>
      <w:lang w:eastAsia="en-US"/>
    </w:rPr>
  </w:style>
  <w:style w:type="paragraph" w:customStyle="1" w:styleId="ParagraphNumbering">
    <w:name w:val="Paragraph Numbering"/>
    <w:basedOn w:val="a2"/>
    <w:rsid w:val="008D6CD5"/>
    <w:pPr>
      <w:tabs>
        <w:tab w:val="left" w:pos="720"/>
      </w:tabs>
      <w:spacing w:after="240" w:line="264" w:lineRule="auto"/>
    </w:pPr>
    <w:rPr>
      <w:rFonts w:ascii="Times New Roman" w:eastAsia="宋体" w:hAnsi="Times New Roman" w:cs="Times New Roman"/>
      <w:sz w:val="24"/>
      <w:szCs w:val="20"/>
    </w:rPr>
  </w:style>
  <w:style w:type="paragraph" w:customStyle="1" w:styleId="CharCharChar">
    <w:name w:val="Char Char Char"/>
    <w:basedOn w:val="a2"/>
    <w:rsid w:val="008D6CD5"/>
    <w:rPr>
      <w:rFonts w:ascii="Times New Roman" w:eastAsia="宋体" w:hAnsi="Times New Roman" w:cs="Times New Roman"/>
      <w:szCs w:val="24"/>
    </w:rPr>
  </w:style>
  <w:style w:type="paragraph" w:customStyle="1" w:styleId="MD1L1">
    <w:name w:val="MD1_L1"/>
    <w:basedOn w:val="a2"/>
    <w:next w:val="MD1L2"/>
    <w:rsid w:val="008D6CD5"/>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2"/>
    <w:rsid w:val="008D6CD5"/>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2"/>
    <w:rsid w:val="008D6CD5"/>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2"/>
    <w:rsid w:val="008D6CD5"/>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2"/>
    <w:rsid w:val="008D6CD5"/>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2"/>
    <w:rsid w:val="008D6CD5"/>
    <w:pPr>
      <w:widowControl/>
      <w:numPr>
        <w:numId w:val="3"/>
      </w:numPr>
      <w:tabs>
        <w:tab w:val="clear" w:pos="1050"/>
        <w:tab w:val="num" w:pos="720"/>
      </w:tabs>
      <w:spacing w:after="240"/>
      <w:ind w:left="0" w:firstLine="0"/>
      <w:outlineLvl w:val="5"/>
    </w:pPr>
    <w:rPr>
      <w:rFonts w:ascii="Times New Roman" w:eastAsia="宋体" w:hAnsi="Times New Roman" w:cs="Times New Roman"/>
      <w:kern w:val="0"/>
      <w:sz w:val="24"/>
      <w:szCs w:val="20"/>
      <w:lang w:eastAsia="en-US"/>
    </w:rPr>
  </w:style>
  <w:style w:type="paragraph" w:customStyle="1" w:styleId="MD1L7">
    <w:name w:val="MD1_L7"/>
    <w:basedOn w:val="a2"/>
    <w:rsid w:val="008D6CD5"/>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2"/>
    <w:rsid w:val="008D6CD5"/>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2"/>
    <w:rsid w:val="008D6CD5"/>
    <w:pPr>
      <w:widowControl/>
      <w:spacing w:after="240"/>
      <w:ind w:left="442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basedOn w:val="a4"/>
    <w:rsid w:val="008D6CD5"/>
    <w:rPr>
      <w:vanish/>
      <w:webHidden w:val="0"/>
      <w:specVanish w:val="0"/>
    </w:rPr>
  </w:style>
  <w:style w:type="paragraph" w:customStyle="1" w:styleId="aff2">
    <w:name w:val="表题"/>
    <w:basedOn w:val="a2"/>
    <w:rsid w:val="008D6CD5"/>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f3">
    <w:name w:val="表文字"/>
    <w:basedOn w:val="a3"/>
    <w:rsid w:val="008D6CD5"/>
    <w:pPr>
      <w:autoSpaceDE w:val="0"/>
      <w:autoSpaceDN w:val="0"/>
      <w:ind w:firstLineChars="0" w:firstLine="0"/>
      <w:jc w:val="center"/>
    </w:pPr>
    <w:rPr>
      <w:kern w:val="21"/>
      <w:sz w:val="15"/>
    </w:rPr>
  </w:style>
  <w:style w:type="paragraph" w:customStyle="1" w:styleId="aff4">
    <w:name w:val="参考文献"/>
    <w:basedOn w:val="a3"/>
    <w:rsid w:val="008D6CD5"/>
    <w:pPr>
      <w:autoSpaceDE w:val="0"/>
      <w:autoSpaceDN w:val="0"/>
      <w:spacing w:line="270" w:lineRule="exact"/>
      <w:ind w:firstLine="360"/>
    </w:pPr>
    <w:rPr>
      <w:kern w:val="21"/>
      <w:sz w:val="18"/>
    </w:rPr>
  </w:style>
  <w:style w:type="paragraph" w:customStyle="1" w:styleId="aff5">
    <w:name w:val="公式"/>
    <w:basedOn w:val="a3"/>
    <w:rsid w:val="008D6CD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3"/>
    <w:autoRedefine/>
    <w:rsid w:val="008D6CD5"/>
    <w:pPr>
      <w:autoSpaceDE w:val="0"/>
      <w:autoSpaceDN w:val="0"/>
      <w:spacing w:beforeLines="50"/>
      <w:ind w:firstLineChars="0" w:firstLine="0"/>
      <w:jc w:val="center"/>
    </w:pPr>
    <w:rPr>
      <w:kern w:val="21"/>
      <w:sz w:val="24"/>
    </w:rPr>
  </w:style>
  <w:style w:type="paragraph" w:customStyle="1" w:styleId="aff7">
    <w:name w:val="图题"/>
    <w:basedOn w:val="a3"/>
    <w:autoRedefine/>
    <w:rsid w:val="008D6CD5"/>
    <w:pPr>
      <w:autoSpaceDE w:val="0"/>
      <w:autoSpaceDN w:val="0"/>
      <w:spacing w:afterLines="50"/>
      <w:ind w:firstLineChars="0" w:firstLine="0"/>
      <w:jc w:val="center"/>
    </w:pPr>
    <w:rPr>
      <w:kern w:val="21"/>
      <w:sz w:val="18"/>
    </w:rPr>
  </w:style>
  <w:style w:type="paragraph" w:customStyle="1" w:styleId="aff8">
    <w:name w:val="图注"/>
    <w:basedOn w:val="a2"/>
    <w:rsid w:val="008D6CD5"/>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f9">
    <w:name w:val="编号列表"/>
    <w:basedOn w:val="a3"/>
    <w:rsid w:val="008D6CD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a">
    <w:name w:val="表格文字"/>
    <w:next w:val="a2"/>
    <w:rsid w:val="008D6CD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8D6CD5"/>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2"/>
    <w:rsid w:val="008D6CD5"/>
    <w:pPr>
      <w:widowControl/>
      <w:spacing w:before="40" w:after="40"/>
      <w:jc w:val="left"/>
    </w:pPr>
    <w:rPr>
      <w:rFonts w:ascii="Futura Bk" w:eastAsia="宋体" w:hAnsi="Futura Bk" w:cs="Times New Roman"/>
      <w:kern w:val="0"/>
      <w:sz w:val="18"/>
      <w:szCs w:val="20"/>
      <w:lang w:eastAsia="en-US"/>
    </w:rPr>
  </w:style>
  <w:style w:type="paragraph" w:customStyle="1" w:styleId="affb">
    <w:name w:val="文档正文"/>
    <w:basedOn w:val="a2"/>
    <w:rsid w:val="008D6CD5"/>
    <w:pPr>
      <w:spacing w:line="300" w:lineRule="auto"/>
      <w:ind w:firstLineChars="200" w:firstLine="420"/>
    </w:pPr>
    <w:rPr>
      <w:rFonts w:ascii="Times New Roman" w:eastAsia="宋体" w:hAnsi="Times New Roman" w:cs="Times New Roman"/>
      <w:bCs/>
      <w:szCs w:val="21"/>
    </w:rPr>
  </w:style>
  <w:style w:type="paragraph" w:styleId="22">
    <w:name w:val="List 2"/>
    <w:basedOn w:val="a2"/>
    <w:rsid w:val="008D6CD5"/>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2"/>
    <w:rsid w:val="008D6CD5"/>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2"/>
    <w:rsid w:val="008D6CD5"/>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0">
    <w:name w:val="List 5"/>
    <w:basedOn w:val="a2"/>
    <w:rsid w:val="008D6CD5"/>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4"/>
    <w:link w:val="2Char1"/>
    <w:rsid w:val="008D6CD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8"/>
    <w:link w:val="23"/>
    <w:rsid w:val="008D6CD5"/>
    <w:rPr>
      <w:rFonts w:ascii="Times New Roman" w:eastAsia="宋体" w:hAnsi="Times New Roman" w:cs="Times New Roman"/>
      <w:kern w:val="0"/>
      <w:sz w:val="24"/>
      <w:szCs w:val="20"/>
    </w:rPr>
  </w:style>
  <w:style w:type="paragraph" w:styleId="affc">
    <w:name w:val="List"/>
    <w:basedOn w:val="a2"/>
    <w:rsid w:val="008D6CD5"/>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24">
    <w:name w:val="Body Text 2"/>
    <w:basedOn w:val="a2"/>
    <w:link w:val="2Char2"/>
    <w:rsid w:val="008D6CD5"/>
    <w:pPr>
      <w:spacing w:after="120" w:line="480" w:lineRule="auto"/>
    </w:pPr>
    <w:rPr>
      <w:rFonts w:ascii="Times New Roman" w:eastAsia="宋体" w:hAnsi="Times New Roman" w:cs="Times New Roman"/>
      <w:szCs w:val="24"/>
    </w:rPr>
  </w:style>
  <w:style w:type="character" w:customStyle="1" w:styleId="2Char2">
    <w:name w:val="正文文本 2 Char"/>
    <w:basedOn w:val="a4"/>
    <w:link w:val="24"/>
    <w:rsid w:val="008D6CD5"/>
    <w:rPr>
      <w:rFonts w:ascii="Times New Roman" w:eastAsia="宋体" w:hAnsi="Times New Roman" w:cs="Times New Roman"/>
      <w:szCs w:val="24"/>
    </w:rPr>
  </w:style>
  <w:style w:type="paragraph" w:customStyle="1" w:styleId="Char1CharCharChar">
    <w:name w:val="Char1 Char Char Char"/>
    <w:basedOn w:val="a2"/>
    <w:rsid w:val="008D6CD5"/>
    <w:rPr>
      <w:rFonts w:ascii="Tahoma" w:eastAsia="宋体" w:hAnsi="Tahoma" w:cs="Times New Roman"/>
      <w:sz w:val="24"/>
      <w:szCs w:val="20"/>
    </w:rPr>
  </w:style>
  <w:style w:type="paragraph" w:customStyle="1" w:styleId="12">
    <w:name w:val="样式1"/>
    <w:basedOn w:val="a2"/>
    <w:link w:val="1Char0"/>
    <w:rsid w:val="008D6CD5"/>
    <w:pPr>
      <w:spacing w:before="40" w:after="40" w:line="300" w:lineRule="auto"/>
      <w:ind w:leftChars="150" w:left="150"/>
    </w:pPr>
    <w:rPr>
      <w:rFonts w:ascii="Times New Roman" w:eastAsia="宋体" w:hAnsi="Times New Roman" w:cs="Times New Roman"/>
      <w:szCs w:val="21"/>
    </w:rPr>
  </w:style>
  <w:style w:type="character" w:customStyle="1" w:styleId="1Char0">
    <w:name w:val="样式1 Char"/>
    <w:basedOn w:val="a4"/>
    <w:link w:val="12"/>
    <w:rsid w:val="008D6CD5"/>
    <w:rPr>
      <w:rFonts w:ascii="Times New Roman" w:eastAsia="宋体" w:hAnsi="Times New Roman" w:cs="Times New Roman"/>
      <w:szCs w:val="21"/>
    </w:rPr>
  </w:style>
  <w:style w:type="paragraph" w:customStyle="1" w:styleId="25">
    <w:name w:val="样式 普通正文 + 首行缩进:  2 字符"/>
    <w:basedOn w:val="a2"/>
    <w:link w:val="2Char3"/>
    <w:rsid w:val="008D6CD5"/>
    <w:pPr>
      <w:spacing w:line="360" w:lineRule="auto"/>
      <w:ind w:firstLineChars="200" w:firstLine="480"/>
    </w:pPr>
    <w:rPr>
      <w:rFonts w:ascii="Times New Roman" w:eastAsia="宋体" w:hAnsi="Times New Roman" w:cs="宋体"/>
      <w:sz w:val="24"/>
      <w:szCs w:val="20"/>
    </w:rPr>
  </w:style>
  <w:style w:type="character" w:customStyle="1" w:styleId="2Char3">
    <w:name w:val="样式 普通正文 + 首行缩进:  2 字符 Char"/>
    <w:basedOn w:val="a4"/>
    <w:link w:val="25"/>
    <w:rsid w:val="008D6CD5"/>
    <w:rPr>
      <w:rFonts w:ascii="Times New Roman" w:eastAsia="宋体" w:hAnsi="Times New Roman" w:cs="宋体"/>
      <w:sz w:val="24"/>
      <w:szCs w:val="20"/>
    </w:rPr>
  </w:style>
  <w:style w:type="paragraph" w:customStyle="1" w:styleId="210">
    <w:name w:val="样式 首行缩进:  2 字符1"/>
    <w:basedOn w:val="a2"/>
    <w:link w:val="21Char"/>
    <w:rsid w:val="008D6CD5"/>
    <w:pPr>
      <w:autoSpaceDE w:val="0"/>
      <w:autoSpaceDN w:val="0"/>
      <w:adjustRightInd w:val="0"/>
      <w:spacing w:line="360" w:lineRule="auto"/>
      <w:ind w:firstLineChars="200" w:firstLine="200"/>
      <w:textAlignment w:val="baseline"/>
    </w:pPr>
    <w:rPr>
      <w:rFonts w:ascii="Times New Roman" w:eastAsia="宋体" w:hAnsi="Times New Roman" w:cs="宋体"/>
      <w:kern w:val="0"/>
      <w:sz w:val="24"/>
      <w:szCs w:val="20"/>
    </w:rPr>
  </w:style>
  <w:style w:type="character" w:customStyle="1" w:styleId="21Char">
    <w:name w:val="样式 首行缩进:  2 字符1 Char"/>
    <w:basedOn w:val="a4"/>
    <w:link w:val="210"/>
    <w:rsid w:val="008D6CD5"/>
    <w:rPr>
      <w:rFonts w:ascii="Times New Roman" w:eastAsia="宋体" w:hAnsi="Times New Roman" w:cs="宋体"/>
      <w:kern w:val="0"/>
      <w:sz w:val="24"/>
      <w:szCs w:val="20"/>
    </w:rPr>
  </w:style>
  <w:style w:type="paragraph" w:customStyle="1" w:styleId="affd">
    <w:name w:val="普通正文"/>
    <w:basedOn w:val="a2"/>
    <w:link w:val="Charf0"/>
    <w:rsid w:val="008D6CD5"/>
    <w:pPr>
      <w:spacing w:line="360" w:lineRule="auto"/>
      <w:ind w:firstLineChars="200" w:firstLine="200"/>
    </w:pPr>
    <w:rPr>
      <w:rFonts w:ascii="Times New Roman" w:eastAsia="宋体" w:hAnsi="Times New Roman" w:cs="Times New Roman"/>
      <w:sz w:val="24"/>
      <w:szCs w:val="28"/>
    </w:rPr>
  </w:style>
  <w:style w:type="character" w:customStyle="1" w:styleId="Charf0">
    <w:name w:val="普通正文 Char"/>
    <w:basedOn w:val="a4"/>
    <w:link w:val="affd"/>
    <w:rsid w:val="008D6CD5"/>
    <w:rPr>
      <w:rFonts w:ascii="Times New Roman" w:eastAsia="宋体" w:hAnsi="Times New Roman" w:cs="Times New Roman"/>
      <w:sz w:val="24"/>
      <w:szCs w:val="28"/>
    </w:rPr>
  </w:style>
  <w:style w:type="character" w:customStyle="1" w:styleId="CharChar">
    <w:name w:val="Char Char"/>
    <w:basedOn w:val="a4"/>
    <w:locked/>
    <w:rsid w:val="008D6CD5"/>
    <w:rPr>
      <w:rFonts w:ascii="Arial" w:eastAsia="黑体" w:hAnsi="Arial"/>
      <w:kern w:val="2"/>
      <w:sz w:val="32"/>
      <w:szCs w:val="32"/>
      <w:lang w:val="en-US" w:eastAsia="zh-CN" w:bidi="ar-SA"/>
    </w:rPr>
  </w:style>
  <w:style w:type="paragraph" w:customStyle="1" w:styleId="13">
    <w:name w:val="列出段落1"/>
    <w:basedOn w:val="a2"/>
    <w:rsid w:val="008D6CD5"/>
    <w:pPr>
      <w:ind w:firstLineChars="200" w:firstLine="420"/>
    </w:pPr>
    <w:rPr>
      <w:rFonts w:ascii="Arial" w:eastAsia="宋体" w:hAnsi="Arial" w:cs="Arial"/>
      <w:b/>
      <w:bCs/>
      <w:color w:val="FFFFFF"/>
      <w:szCs w:val="21"/>
    </w:rPr>
  </w:style>
  <w:style w:type="paragraph" w:customStyle="1" w:styleId="Style1">
    <w:name w:val="_Style 1"/>
    <w:basedOn w:val="a2"/>
    <w:rsid w:val="008D6CD5"/>
    <w:rPr>
      <w:rFonts w:ascii="Times New Roman" w:eastAsia="宋体" w:hAnsi="Times New Roman" w:cs="Times New Roman"/>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4"/>
    <w:rsid w:val="008D6CD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4"/>
    <w:rsid w:val="008D6CD5"/>
    <w:rPr>
      <w:rFonts w:ascii="Arial" w:eastAsia="黑体" w:hAnsi="Arial"/>
      <w:b/>
      <w:bCs/>
      <w:kern w:val="16"/>
      <w:sz w:val="32"/>
      <w:szCs w:val="32"/>
    </w:rPr>
  </w:style>
  <w:style w:type="character" w:customStyle="1" w:styleId="Charf1">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4"/>
    <w:rsid w:val="008D6CD5"/>
    <w:rPr>
      <w:kern w:val="2"/>
      <w:sz w:val="24"/>
    </w:rPr>
  </w:style>
  <w:style w:type="paragraph" w:styleId="affe">
    <w:name w:val="Document Map"/>
    <w:basedOn w:val="a2"/>
    <w:link w:val="Charf2"/>
    <w:rsid w:val="008D6CD5"/>
    <w:pPr>
      <w:shd w:val="clear" w:color="auto" w:fill="000080"/>
      <w:spacing w:beforeLines="50" w:afterLines="50"/>
    </w:pPr>
    <w:rPr>
      <w:rFonts w:ascii="Times New Roman" w:eastAsia="宋体" w:hAnsi="Times New Roman" w:cs="Times New Roman"/>
      <w:sz w:val="24"/>
      <w:szCs w:val="20"/>
    </w:rPr>
  </w:style>
  <w:style w:type="character" w:customStyle="1" w:styleId="Charf2">
    <w:name w:val="文档结构图 Char"/>
    <w:basedOn w:val="a4"/>
    <w:link w:val="affe"/>
    <w:rsid w:val="008D6CD5"/>
    <w:rPr>
      <w:rFonts w:ascii="Times New Roman" w:eastAsia="宋体" w:hAnsi="Times New Roman" w:cs="Times New Roman"/>
      <w:sz w:val="24"/>
      <w:szCs w:val="20"/>
      <w:shd w:val="clear" w:color="auto" w:fill="000080"/>
    </w:rPr>
  </w:style>
  <w:style w:type="paragraph" w:customStyle="1" w:styleId="bordersegment">
    <w:name w:val="bordersegment"/>
    <w:basedOn w:val="a2"/>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BlockLabel">
    <w:name w:val="Block Label"/>
    <w:basedOn w:val="a2"/>
    <w:next w:val="a2"/>
    <w:rsid w:val="008D6CD5"/>
    <w:pPr>
      <w:overflowPunct w:val="0"/>
      <w:autoSpaceDE w:val="0"/>
      <w:autoSpaceDN w:val="0"/>
      <w:adjustRightInd w:val="0"/>
      <w:spacing w:after="120"/>
      <w:jc w:val="left"/>
      <w:textAlignment w:val="baseline"/>
    </w:pPr>
    <w:rPr>
      <w:rFonts w:ascii="Times New Roman" w:eastAsia="宋体" w:hAnsi="Times New Roman" w:cs="Times New Roman"/>
      <w:b/>
      <w:kern w:val="0"/>
      <w:sz w:val="22"/>
      <w:szCs w:val="20"/>
      <w:lang w:val="en-NZ"/>
    </w:rPr>
  </w:style>
  <w:style w:type="paragraph" w:customStyle="1" w:styleId="afff">
    <w:name w:val="封面保密"/>
    <w:basedOn w:val="a2"/>
    <w:next w:val="a2"/>
    <w:rsid w:val="008D6CD5"/>
    <w:rPr>
      <w:rFonts w:ascii="Tahoma" w:eastAsia="宋体" w:hAnsi="Tahoma" w:cs="Times New Roman"/>
      <w:i/>
      <w:szCs w:val="24"/>
    </w:rPr>
  </w:style>
  <w:style w:type="paragraph" w:customStyle="1" w:styleId="afff0">
    <w:name w:val="表格首行"/>
    <w:basedOn w:val="a2"/>
    <w:rsid w:val="008D6CD5"/>
    <w:pPr>
      <w:jc w:val="center"/>
    </w:pPr>
    <w:rPr>
      <w:rFonts w:ascii="宋体" w:eastAsia="宋体" w:hAnsi="宋体" w:cs="Times New Roman"/>
      <w:szCs w:val="24"/>
    </w:rPr>
  </w:style>
  <w:style w:type="paragraph" w:customStyle="1" w:styleId="afff1">
    <w:name w:val="表格正文"/>
    <w:basedOn w:val="a2"/>
    <w:rsid w:val="008D6CD5"/>
    <w:pPr>
      <w:snapToGrid w:val="0"/>
      <w:spacing w:line="300" w:lineRule="auto"/>
    </w:pPr>
    <w:rPr>
      <w:rFonts w:ascii="Times New Roman" w:eastAsia="宋体" w:hAnsi="Times New Roman" w:cs="Times New Roman"/>
      <w:szCs w:val="24"/>
    </w:rPr>
  </w:style>
  <w:style w:type="paragraph" w:customStyle="1" w:styleId="tablebody">
    <w:name w:val="tablebody"/>
    <w:basedOn w:val="a2"/>
    <w:rsid w:val="008D6CD5"/>
    <w:pPr>
      <w:widowControl/>
      <w:overflowPunct w:val="0"/>
      <w:autoSpaceDE w:val="0"/>
      <w:autoSpaceDN w:val="0"/>
      <w:adjustRightInd w:val="0"/>
      <w:spacing w:before="40" w:after="20" w:line="216" w:lineRule="auto"/>
      <w:jc w:val="left"/>
      <w:textAlignment w:val="baseline"/>
    </w:pPr>
    <w:rPr>
      <w:rFonts w:ascii="Gill Sans" w:eastAsia="宋体" w:hAnsi="Gill Sans" w:cs="Times New Roman"/>
      <w:kern w:val="0"/>
      <w:sz w:val="22"/>
      <w:szCs w:val="20"/>
      <w:lang w:val="en-GB"/>
    </w:rPr>
  </w:style>
  <w:style w:type="paragraph" w:customStyle="1" w:styleId="afff2">
    <w:name w:val="文章标题"/>
    <w:basedOn w:val="a2"/>
    <w:next w:val="a2"/>
    <w:rsid w:val="008D6CD5"/>
    <w:pPr>
      <w:spacing w:beforeLines="150" w:afterLines="250"/>
      <w:jc w:val="center"/>
    </w:pPr>
    <w:rPr>
      <w:rFonts w:ascii="Tahoma" w:eastAsia="黑体" w:hAnsi="Tahoma" w:cs="Tahoma"/>
      <w:sz w:val="44"/>
      <w:szCs w:val="44"/>
    </w:rPr>
  </w:style>
  <w:style w:type="paragraph" w:customStyle="1" w:styleId="afff3">
    <w:name w:val="封面横线"/>
    <w:basedOn w:val="a2"/>
    <w:next w:val="a2"/>
    <w:rsid w:val="008D6CD5"/>
    <w:pPr>
      <w:pBdr>
        <w:bottom w:val="single" w:sz="12" w:space="1" w:color="auto"/>
      </w:pBdr>
    </w:pPr>
    <w:rPr>
      <w:rFonts w:ascii="Times New Roman" w:eastAsia="宋体" w:hAnsi="Times New Roman" w:cs="宋体"/>
      <w:szCs w:val="20"/>
    </w:rPr>
  </w:style>
  <w:style w:type="paragraph" w:customStyle="1" w:styleId="afff4">
    <w:name w:val="封面作者"/>
    <w:basedOn w:val="a2"/>
    <w:next w:val="a2"/>
    <w:rsid w:val="008D6CD5"/>
    <w:pPr>
      <w:jc w:val="right"/>
    </w:pPr>
    <w:rPr>
      <w:rFonts w:ascii="Arial" w:eastAsia="宋体" w:hAnsi="Arial" w:cs="Times New Roman"/>
      <w:b/>
      <w:sz w:val="32"/>
      <w:szCs w:val="24"/>
    </w:rPr>
  </w:style>
  <w:style w:type="paragraph" w:customStyle="1" w:styleId="afff5">
    <w:name w:val="封面版本日期"/>
    <w:basedOn w:val="a2"/>
    <w:next w:val="a2"/>
    <w:rsid w:val="008D6CD5"/>
    <w:pPr>
      <w:jc w:val="right"/>
    </w:pPr>
    <w:rPr>
      <w:rFonts w:ascii="Tahoma" w:eastAsia="黑体" w:hAnsi="Tahoma" w:cs="Times New Roman"/>
      <w:sz w:val="24"/>
      <w:szCs w:val="24"/>
    </w:rPr>
  </w:style>
  <w:style w:type="paragraph" w:customStyle="1" w:styleId="Tabletext">
    <w:name w:val="Tabletext"/>
    <w:basedOn w:val="a2"/>
    <w:rsid w:val="008D6CD5"/>
    <w:pPr>
      <w:keepLines/>
      <w:spacing w:after="120" w:line="240" w:lineRule="atLeast"/>
      <w:jc w:val="left"/>
    </w:pPr>
    <w:rPr>
      <w:rFonts w:ascii="宋体" w:eastAsia="宋体" w:hAnsi="Times New Roman" w:cs="Times New Roman"/>
      <w:snapToGrid w:val="0"/>
      <w:kern w:val="0"/>
      <w:sz w:val="20"/>
      <w:szCs w:val="20"/>
    </w:rPr>
  </w:style>
  <w:style w:type="paragraph" w:customStyle="1" w:styleId="CharChar1CharCharCharCharCharChar">
    <w:name w:val="Char Char1 Char Char Char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styleId="afff6">
    <w:name w:val="List Bullet"/>
    <w:basedOn w:val="a2"/>
    <w:autoRedefine/>
    <w:rsid w:val="008D6CD5"/>
    <w:pPr>
      <w:spacing w:line="360" w:lineRule="auto"/>
      <w:jc w:val="left"/>
    </w:pPr>
    <w:rPr>
      <w:rFonts w:ascii="Tahoma" w:eastAsia="宋体" w:hAnsi="Tahoma" w:cs="Tahoma"/>
      <w:sz w:val="24"/>
      <w:szCs w:val="21"/>
    </w:rPr>
  </w:style>
  <w:style w:type="paragraph" w:customStyle="1" w:styleId="afff7">
    <w:name w:val="表头"/>
    <w:basedOn w:val="a3"/>
    <w:rsid w:val="008D6CD5"/>
    <w:pPr>
      <w:adjustRightInd w:val="0"/>
      <w:snapToGrid w:val="0"/>
      <w:ind w:firstLineChars="0" w:firstLine="0"/>
      <w:jc w:val="center"/>
    </w:pPr>
    <w:rPr>
      <w:rFonts w:ascii="Tahoma" w:hAnsi="Tahoma"/>
      <w:b/>
      <w:bCs/>
    </w:rPr>
  </w:style>
  <w:style w:type="paragraph" w:customStyle="1" w:styleId="afff8">
    <w:name w:val="表文"/>
    <w:basedOn w:val="a3"/>
    <w:rsid w:val="008D6CD5"/>
    <w:pPr>
      <w:adjustRightInd w:val="0"/>
      <w:snapToGrid w:val="0"/>
      <w:ind w:firstLineChars="0" w:firstLine="0"/>
    </w:pPr>
    <w:rPr>
      <w:rFonts w:ascii="Tahoma" w:hAnsi="Tahoma"/>
    </w:rPr>
  </w:style>
  <w:style w:type="paragraph" w:customStyle="1" w:styleId="Char2CharCharChar">
    <w:name w:val="Char2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harCharCharChar">
    <w:name w:val="Char Char1 Char Char Char Char Char"/>
    <w:basedOn w:val="a2"/>
    <w:rsid w:val="008D6CD5"/>
    <w:rPr>
      <w:rFonts w:ascii="Tahoma" w:eastAsia="宋体" w:hAnsi="Tahoma" w:cs="Times New Roman"/>
      <w:sz w:val="24"/>
      <w:szCs w:val="20"/>
    </w:rPr>
  </w:style>
  <w:style w:type="paragraph" w:customStyle="1" w:styleId="MMTopic1">
    <w:name w:val="MM Topic 1"/>
    <w:basedOn w:val="1"/>
    <w:link w:val="MMTopic1Char"/>
    <w:rsid w:val="008D6CD5"/>
    <w:pPr>
      <w:ind w:left="420" w:hanging="420"/>
    </w:pPr>
    <w:rPr>
      <w:rFonts w:ascii="Calibri" w:hAnsi="Calibri"/>
    </w:rPr>
  </w:style>
  <w:style w:type="character" w:customStyle="1" w:styleId="MMTopic1Char">
    <w:name w:val="MM Topic 1 Char"/>
    <w:basedOn w:val="a4"/>
    <w:link w:val="MMTopic1"/>
    <w:rsid w:val="008D6CD5"/>
    <w:rPr>
      <w:rFonts w:ascii="Calibri" w:eastAsia="宋体" w:hAnsi="Calibri" w:cs="Times New Roman"/>
      <w:b/>
      <w:bCs/>
      <w:kern w:val="44"/>
      <w:sz w:val="44"/>
      <w:szCs w:val="44"/>
    </w:rPr>
  </w:style>
  <w:style w:type="paragraph" w:customStyle="1" w:styleId="MMTopic2">
    <w:name w:val="MM Topic 2"/>
    <w:basedOn w:val="2"/>
    <w:link w:val="MMTopic2Char"/>
    <w:rsid w:val="008D6CD5"/>
    <w:pPr>
      <w:tabs>
        <w:tab w:val="clear" w:pos="567"/>
      </w:tabs>
      <w:ind w:left="840" w:hanging="420"/>
    </w:pPr>
    <w:rPr>
      <w:rFonts w:ascii="Cambria" w:eastAsia="宋体" w:hAnsi="Cambria"/>
    </w:rPr>
  </w:style>
  <w:style w:type="character" w:customStyle="1" w:styleId="MMTopic2Char">
    <w:name w:val="MM Topic 2 Char"/>
    <w:basedOn w:val="a4"/>
    <w:link w:val="MMTopic2"/>
    <w:rsid w:val="008D6CD5"/>
    <w:rPr>
      <w:rFonts w:ascii="Cambria" w:eastAsia="宋体" w:hAnsi="Cambria" w:cs="Times New Roman"/>
      <w:b/>
      <w:bCs/>
      <w:sz w:val="32"/>
      <w:szCs w:val="32"/>
    </w:rPr>
  </w:style>
  <w:style w:type="paragraph" w:customStyle="1" w:styleId="MMTopic3">
    <w:name w:val="MM Topic 3"/>
    <w:basedOn w:val="30"/>
    <w:link w:val="MMTopic3Char"/>
    <w:rsid w:val="008D6CD5"/>
    <w:pPr>
      <w:numPr>
        <w:numId w:val="4"/>
      </w:numPr>
    </w:pPr>
    <w:rPr>
      <w:rFonts w:ascii="Calibri" w:hAnsi="Calibri"/>
    </w:rPr>
  </w:style>
  <w:style w:type="character" w:customStyle="1" w:styleId="MMTopic3Char">
    <w:name w:val="MM Topic 3 Char"/>
    <w:basedOn w:val="a4"/>
    <w:link w:val="MMTopic3"/>
    <w:rsid w:val="008D6CD5"/>
    <w:rPr>
      <w:rFonts w:ascii="Calibri" w:eastAsia="宋体" w:hAnsi="Calibri" w:cs="Times New Roman"/>
      <w:b/>
      <w:bCs/>
      <w:sz w:val="32"/>
      <w:szCs w:val="32"/>
    </w:rPr>
  </w:style>
  <w:style w:type="paragraph" w:customStyle="1" w:styleId="a">
    <w:name w:val="标准正文"/>
    <w:rsid w:val="008D6CD5"/>
    <w:pPr>
      <w:numPr>
        <w:ilvl w:val="1"/>
        <w:numId w:val="4"/>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8D6CD5"/>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3"/>
    <w:rsid w:val="008D6CD5"/>
    <w:pPr>
      <w:numPr>
        <w:ilvl w:val="2"/>
        <w:numId w:val="4"/>
      </w:numPr>
      <w:tabs>
        <w:tab w:val="num" w:pos="374"/>
      </w:tabs>
      <w:spacing w:afterLines="50" w:line="360" w:lineRule="auto"/>
      <w:ind w:left="374" w:hanging="374"/>
    </w:pPr>
    <w:rPr>
      <w:rFonts w:ascii="Times New Roman" w:eastAsia="宋体" w:hAnsi="Times New Roman" w:cs="Times New Roman"/>
      <w:b/>
      <w:szCs w:val="24"/>
    </w:rPr>
  </w:style>
  <w:style w:type="paragraph" w:customStyle="1" w:styleId="Char10">
    <w:name w:val="Char1"/>
    <w:basedOn w:val="a2"/>
    <w:rsid w:val="008D6CD5"/>
    <w:rPr>
      <w:rFonts w:ascii="Tahoma" w:eastAsia="宋体" w:hAnsi="Tahoma" w:cs="Times New Roman"/>
      <w:sz w:val="24"/>
      <w:szCs w:val="20"/>
    </w:rPr>
  </w:style>
  <w:style w:type="paragraph" w:customStyle="1" w:styleId="CharCharCharCharCharChar">
    <w:name w:val="Char Char Char Char Char Char"/>
    <w:basedOn w:val="a2"/>
    <w:rsid w:val="008D6CD5"/>
    <w:rPr>
      <w:rFonts w:ascii="Tahoma" w:eastAsia="宋体" w:hAnsi="Tahoma" w:cs="Times New Roman"/>
      <w:sz w:val="24"/>
      <w:szCs w:val="20"/>
    </w:rPr>
  </w:style>
  <w:style w:type="paragraph" w:styleId="HTML">
    <w:name w:val="HTML Preformatted"/>
    <w:basedOn w:val="a2"/>
    <w:link w:val="HTMLChar"/>
    <w:rsid w:val="008D6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30"/>
      <w:szCs w:val="30"/>
    </w:rPr>
  </w:style>
  <w:style w:type="character" w:customStyle="1" w:styleId="HTMLChar">
    <w:name w:val="HTML 预设格式 Char"/>
    <w:basedOn w:val="a4"/>
    <w:link w:val="HTML"/>
    <w:rsid w:val="008D6CD5"/>
    <w:rPr>
      <w:rFonts w:ascii="宋体" w:eastAsia="宋体" w:hAnsi="宋体" w:cs="宋体"/>
      <w:kern w:val="0"/>
      <w:sz w:val="30"/>
      <w:szCs w:val="30"/>
    </w:rPr>
  </w:style>
  <w:style w:type="character" w:styleId="afff9">
    <w:name w:val="Emphasis"/>
    <w:basedOn w:val="a4"/>
    <w:qFormat/>
    <w:rsid w:val="008D6CD5"/>
    <w:rPr>
      <w:i/>
      <w:iCs/>
    </w:rPr>
  </w:style>
  <w:style w:type="character" w:styleId="afffa">
    <w:name w:val="footnote reference"/>
    <w:basedOn w:val="a4"/>
    <w:semiHidden/>
    <w:rsid w:val="008D6CD5"/>
    <w:rPr>
      <w:vertAlign w:val="superscript"/>
    </w:rPr>
  </w:style>
  <w:style w:type="character" w:customStyle="1" w:styleId="Heading1Char">
    <w:name w:val="Heading 1 Char"/>
    <w:basedOn w:val="a4"/>
    <w:locked/>
    <w:rsid w:val="008D6CD5"/>
    <w:rPr>
      <w:rFonts w:ascii="Times New Roman" w:eastAsia="宋体" w:hAnsi="Times New Roman" w:cs="Times New Roman"/>
      <w:b/>
      <w:bCs/>
      <w:kern w:val="44"/>
      <w:sz w:val="44"/>
      <w:szCs w:val="44"/>
    </w:rPr>
  </w:style>
  <w:style w:type="character" w:customStyle="1" w:styleId="EmailStyle2021">
    <w:name w:val="EmailStyle2021"/>
    <w:basedOn w:val="a4"/>
    <w:semiHidden/>
    <w:rsid w:val="008D6CD5"/>
    <w:rPr>
      <w:rFonts w:ascii="Arial" w:eastAsia="宋体" w:hAnsi="Arial" w:cs="Arial"/>
      <w:color w:val="auto"/>
      <w:sz w:val="18"/>
      <w:szCs w:val="20"/>
    </w:rPr>
  </w:style>
  <w:style w:type="table" w:styleId="14">
    <w:name w:val="Table Simple 1"/>
    <w:basedOn w:val="a5"/>
    <w:rsid w:val="008D6CD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2"/>
    <w:next w:val="a2"/>
    <w:autoRedefine/>
    <w:semiHidden/>
    <w:rsid w:val="008D6CD5"/>
    <w:pPr>
      <w:tabs>
        <w:tab w:val="right" w:leader="dot" w:pos="8302"/>
      </w:tabs>
      <w:spacing w:line="500" w:lineRule="exact"/>
      <w:jc w:val="center"/>
    </w:pPr>
    <w:rPr>
      <w:rFonts w:ascii="宋体" w:eastAsia="宋体" w:hAnsi="宋体" w:cs="Times New Roman"/>
      <w:b/>
      <w:bCs/>
      <w:caps/>
      <w:noProof/>
      <w:sz w:val="44"/>
      <w:szCs w:val="44"/>
    </w:rPr>
  </w:style>
  <w:style w:type="paragraph" w:styleId="26">
    <w:name w:val="toc 2"/>
    <w:basedOn w:val="a2"/>
    <w:next w:val="a2"/>
    <w:autoRedefine/>
    <w:semiHidden/>
    <w:rsid w:val="008D6CD5"/>
    <w:pPr>
      <w:ind w:left="210"/>
      <w:jc w:val="left"/>
    </w:pPr>
    <w:rPr>
      <w:rFonts w:ascii="Times New Roman" w:eastAsia="宋体" w:hAnsi="Times New Roman" w:cs="Times New Roman"/>
      <w:smallCaps/>
      <w:sz w:val="20"/>
      <w:szCs w:val="20"/>
    </w:rPr>
  </w:style>
  <w:style w:type="paragraph" w:styleId="42">
    <w:name w:val="toc 4"/>
    <w:basedOn w:val="a2"/>
    <w:next w:val="a2"/>
    <w:autoRedefine/>
    <w:semiHidden/>
    <w:rsid w:val="008D6CD5"/>
    <w:pPr>
      <w:ind w:left="630"/>
      <w:jc w:val="left"/>
    </w:pPr>
    <w:rPr>
      <w:rFonts w:ascii="Times New Roman" w:eastAsia="宋体" w:hAnsi="Times New Roman" w:cs="Times New Roman"/>
      <w:sz w:val="18"/>
      <w:szCs w:val="18"/>
    </w:rPr>
  </w:style>
  <w:style w:type="paragraph" w:styleId="51">
    <w:name w:val="toc 5"/>
    <w:basedOn w:val="a2"/>
    <w:next w:val="a2"/>
    <w:autoRedefine/>
    <w:semiHidden/>
    <w:rsid w:val="008D6CD5"/>
    <w:pPr>
      <w:ind w:left="840"/>
      <w:jc w:val="left"/>
    </w:pPr>
    <w:rPr>
      <w:rFonts w:ascii="Times New Roman" w:eastAsia="宋体" w:hAnsi="Times New Roman" w:cs="Times New Roman"/>
      <w:sz w:val="18"/>
      <w:szCs w:val="18"/>
    </w:rPr>
  </w:style>
  <w:style w:type="paragraph" w:styleId="61">
    <w:name w:val="toc 6"/>
    <w:basedOn w:val="a2"/>
    <w:next w:val="a2"/>
    <w:autoRedefine/>
    <w:semiHidden/>
    <w:rsid w:val="008D6CD5"/>
    <w:pPr>
      <w:ind w:left="1050"/>
      <w:jc w:val="left"/>
    </w:pPr>
    <w:rPr>
      <w:rFonts w:ascii="Times New Roman" w:eastAsia="宋体" w:hAnsi="Times New Roman" w:cs="Times New Roman"/>
      <w:sz w:val="18"/>
      <w:szCs w:val="18"/>
    </w:rPr>
  </w:style>
  <w:style w:type="paragraph" w:styleId="70">
    <w:name w:val="toc 7"/>
    <w:basedOn w:val="a2"/>
    <w:next w:val="a2"/>
    <w:autoRedefine/>
    <w:semiHidden/>
    <w:rsid w:val="008D6CD5"/>
    <w:pPr>
      <w:ind w:left="1260"/>
      <w:jc w:val="left"/>
    </w:pPr>
    <w:rPr>
      <w:rFonts w:ascii="Times New Roman" w:eastAsia="宋体" w:hAnsi="Times New Roman" w:cs="Times New Roman"/>
      <w:sz w:val="18"/>
      <w:szCs w:val="18"/>
    </w:rPr>
  </w:style>
  <w:style w:type="paragraph" w:styleId="80">
    <w:name w:val="toc 8"/>
    <w:basedOn w:val="a2"/>
    <w:next w:val="a2"/>
    <w:autoRedefine/>
    <w:semiHidden/>
    <w:rsid w:val="008D6CD5"/>
    <w:pPr>
      <w:ind w:left="1470"/>
      <w:jc w:val="left"/>
    </w:pPr>
    <w:rPr>
      <w:rFonts w:ascii="Times New Roman" w:eastAsia="宋体" w:hAnsi="Times New Roman" w:cs="Times New Roman"/>
      <w:sz w:val="18"/>
      <w:szCs w:val="18"/>
    </w:rPr>
  </w:style>
  <w:style w:type="paragraph" w:styleId="90">
    <w:name w:val="toc 9"/>
    <w:basedOn w:val="a2"/>
    <w:next w:val="a2"/>
    <w:autoRedefine/>
    <w:semiHidden/>
    <w:rsid w:val="008D6CD5"/>
    <w:pPr>
      <w:ind w:left="1680"/>
      <w:jc w:val="left"/>
    </w:pPr>
    <w:rPr>
      <w:rFonts w:ascii="Times New Roman" w:eastAsia="宋体" w:hAnsi="Times New Roman" w:cs="Times New Roman"/>
      <w:sz w:val="18"/>
      <w:szCs w:val="18"/>
    </w:rPr>
  </w:style>
  <w:style w:type="paragraph" w:customStyle="1" w:styleId="16">
    <w:name w:val="吹き出し1"/>
    <w:basedOn w:val="a2"/>
    <w:semiHidden/>
    <w:rsid w:val="008D6CD5"/>
    <w:pPr>
      <w:jc w:val="left"/>
    </w:pPr>
    <w:rPr>
      <w:rFonts w:ascii="Arial" w:eastAsia="MS Gothic" w:hAnsi="Arial" w:cs="Times New Roman"/>
      <w:sz w:val="18"/>
      <w:szCs w:val="18"/>
      <w:lang w:eastAsia="zh-TW"/>
    </w:rPr>
  </w:style>
  <w:style w:type="paragraph" w:styleId="afffb">
    <w:name w:val="caption"/>
    <w:basedOn w:val="a2"/>
    <w:next w:val="a2"/>
    <w:qFormat/>
    <w:rsid w:val="008D6CD5"/>
    <w:pPr>
      <w:jc w:val="center"/>
    </w:pPr>
    <w:rPr>
      <w:rFonts w:ascii="Times New Roman" w:eastAsia="宋体" w:hAnsi="Times New Roman" w:cs="Times New Roman"/>
      <w:b/>
      <w:i/>
      <w:iCs/>
      <w:sz w:val="30"/>
      <w:szCs w:val="20"/>
    </w:rPr>
  </w:style>
  <w:style w:type="paragraph" w:customStyle="1" w:styleId="CM17">
    <w:name w:val="CM17"/>
    <w:basedOn w:val="Default"/>
    <w:next w:val="Default"/>
    <w:rsid w:val="008D6CD5"/>
    <w:pPr>
      <w:spacing w:line="403" w:lineRule="atLeast"/>
    </w:pPr>
    <w:rPr>
      <w:color w:val="auto"/>
    </w:rPr>
  </w:style>
  <w:style w:type="paragraph" w:customStyle="1" w:styleId="CM24">
    <w:name w:val="CM24"/>
    <w:basedOn w:val="Default"/>
    <w:next w:val="Default"/>
    <w:rsid w:val="008D6CD5"/>
    <w:rPr>
      <w:color w:val="auto"/>
    </w:rPr>
  </w:style>
  <w:style w:type="paragraph" w:customStyle="1" w:styleId="CM62">
    <w:name w:val="CM62"/>
    <w:basedOn w:val="Default"/>
    <w:next w:val="Default"/>
    <w:rsid w:val="008D6CD5"/>
    <w:pPr>
      <w:spacing w:line="403" w:lineRule="atLeast"/>
    </w:pPr>
    <w:rPr>
      <w:color w:val="auto"/>
    </w:rPr>
  </w:style>
  <w:style w:type="paragraph" w:customStyle="1" w:styleId="CM66">
    <w:name w:val="CM66"/>
    <w:basedOn w:val="Default"/>
    <w:next w:val="Default"/>
    <w:rsid w:val="008D6CD5"/>
    <w:pPr>
      <w:spacing w:line="403" w:lineRule="atLeast"/>
    </w:pPr>
    <w:rPr>
      <w:color w:val="auto"/>
    </w:rPr>
  </w:style>
  <w:style w:type="paragraph" w:customStyle="1" w:styleId="CM67">
    <w:name w:val="CM67"/>
    <w:basedOn w:val="Default"/>
    <w:next w:val="Default"/>
    <w:rsid w:val="008D6CD5"/>
    <w:pPr>
      <w:spacing w:line="403" w:lineRule="atLeast"/>
    </w:pPr>
    <w:rPr>
      <w:color w:val="auto"/>
    </w:rPr>
  </w:style>
  <w:style w:type="paragraph" w:customStyle="1" w:styleId="CM68">
    <w:name w:val="CM68"/>
    <w:basedOn w:val="Default"/>
    <w:next w:val="Default"/>
    <w:rsid w:val="008D6CD5"/>
    <w:pPr>
      <w:spacing w:line="403" w:lineRule="atLeast"/>
    </w:pPr>
    <w:rPr>
      <w:color w:val="auto"/>
    </w:rPr>
  </w:style>
  <w:style w:type="paragraph" w:customStyle="1" w:styleId="CM70">
    <w:name w:val="CM70"/>
    <w:basedOn w:val="Default"/>
    <w:next w:val="Default"/>
    <w:rsid w:val="008D6CD5"/>
    <w:pPr>
      <w:spacing w:line="403" w:lineRule="atLeast"/>
    </w:pPr>
    <w:rPr>
      <w:color w:val="auto"/>
    </w:rPr>
  </w:style>
  <w:style w:type="paragraph" w:customStyle="1" w:styleId="CM96">
    <w:name w:val="CM96"/>
    <w:basedOn w:val="Default"/>
    <w:next w:val="Default"/>
    <w:rsid w:val="008D6CD5"/>
    <w:pPr>
      <w:spacing w:after="1093"/>
    </w:pPr>
    <w:rPr>
      <w:rFonts w:cs="Times New Roman"/>
      <w:color w:val="auto"/>
    </w:rPr>
  </w:style>
  <w:style w:type="paragraph" w:customStyle="1" w:styleId="CM3">
    <w:name w:val="CM3"/>
    <w:basedOn w:val="Default"/>
    <w:next w:val="Default"/>
    <w:rsid w:val="008D6CD5"/>
    <w:pPr>
      <w:spacing w:line="373" w:lineRule="atLeast"/>
    </w:pPr>
    <w:rPr>
      <w:rFonts w:cs="Times New Roman"/>
      <w:color w:val="auto"/>
    </w:rPr>
  </w:style>
  <w:style w:type="paragraph" w:customStyle="1" w:styleId="CM5">
    <w:name w:val="CM5"/>
    <w:basedOn w:val="Default"/>
    <w:next w:val="Default"/>
    <w:rsid w:val="008D6CD5"/>
    <w:pPr>
      <w:spacing w:line="371" w:lineRule="atLeast"/>
    </w:pPr>
    <w:rPr>
      <w:rFonts w:cs="Times New Roman"/>
      <w:color w:val="auto"/>
    </w:rPr>
  </w:style>
  <w:style w:type="paragraph" w:customStyle="1" w:styleId="CM102">
    <w:name w:val="CM102"/>
    <w:basedOn w:val="Default"/>
    <w:next w:val="Default"/>
    <w:rsid w:val="008D6CD5"/>
    <w:pPr>
      <w:spacing w:after="595"/>
    </w:pPr>
    <w:rPr>
      <w:rFonts w:cs="Times New Roman"/>
      <w:color w:val="auto"/>
    </w:rPr>
  </w:style>
  <w:style w:type="paragraph" w:customStyle="1" w:styleId="CM2">
    <w:name w:val="CM2"/>
    <w:basedOn w:val="Default"/>
    <w:next w:val="Default"/>
    <w:rsid w:val="008D6CD5"/>
    <w:rPr>
      <w:color w:val="auto"/>
    </w:rPr>
  </w:style>
  <w:style w:type="paragraph" w:customStyle="1" w:styleId="CM4">
    <w:name w:val="CM4"/>
    <w:basedOn w:val="Default"/>
    <w:next w:val="Default"/>
    <w:rsid w:val="008D6CD5"/>
    <w:pPr>
      <w:spacing w:line="371" w:lineRule="atLeast"/>
    </w:pPr>
    <w:rPr>
      <w:color w:val="auto"/>
    </w:rPr>
  </w:style>
  <w:style w:type="paragraph" w:customStyle="1" w:styleId="CM100">
    <w:name w:val="CM100"/>
    <w:basedOn w:val="Default"/>
    <w:next w:val="Default"/>
    <w:rsid w:val="008D6CD5"/>
    <w:pPr>
      <w:spacing w:after="1210"/>
    </w:pPr>
    <w:rPr>
      <w:color w:val="auto"/>
    </w:rPr>
  </w:style>
  <w:style w:type="paragraph" w:customStyle="1" w:styleId="CM101">
    <w:name w:val="CM101"/>
    <w:basedOn w:val="Default"/>
    <w:next w:val="Default"/>
    <w:rsid w:val="008D6CD5"/>
    <w:pPr>
      <w:spacing w:after="605"/>
    </w:pPr>
    <w:rPr>
      <w:color w:val="auto"/>
    </w:rPr>
  </w:style>
  <w:style w:type="paragraph" w:customStyle="1" w:styleId="CM6">
    <w:name w:val="CM6"/>
    <w:basedOn w:val="Default"/>
    <w:next w:val="Default"/>
    <w:rsid w:val="008D6CD5"/>
    <w:pPr>
      <w:spacing w:line="1156" w:lineRule="atLeast"/>
    </w:pPr>
    <w:rPr>
      <w:color w:val="auto"/>
    </w:rPr>
  </w:style>
  <w:style w:type="paragraph" w:customStyle="1" w:styleId="CM23">
    <w:name w:val="CM23"/>
    <w:basedOn w:val="Default"/>
    <w:next w:val="Default"/>
    <w:rsid w:val="008D6CD5"/>
    <w:pPr>
      <w:spacing w:line="403" w:lineRule="atLeast"/>
    </w:pPr>
    <w:rPr>
      <w:color w:val="auto"/>
    </w:rPr>
  </w:style>
  <w:style w:type="paragraph" w:customStyle="1" w:styleId="CM30">
    <w:name w:val="CM30"/>
    <w:basedOn w:val="Default"/>
    <w:next w:val="Default"/>
    <w:rsid w:val="008D6CD5"/>
    <w:rPr>
      <w:color w:val="auto"/>
    </w:rPr>
  </w:style>
  <w:style w:type="paragraph" w:customStyle="1" w:styleId="CM32">
    <w:name w:val="CM32"/>
    <w:basedOn w:val="Default"/>
    <w:next w:val="Default"/>
    <w:rsid w:val="008D6CD5"/>
    <w:pPr>
      <w:spacing w:line="403" w:lineRule="atLeast"/>
    </w:pPr>
    <w:rPr>
      <w:color w:val="auto"/>
    </w:rPr>
  </w:style>
  <w:style w:type="paragraph" w:customStyle="1" w:styleId="CM37">
    <w:name w:val="CM37"/>
    <w:basedOn w:val="Default"/>
    <w:next w:val="Default"/>
    <w:rsid w:val="008D6CD5"/>
    <w:pPr>
      <w:spacing w:line="403" w:lineRule="atLeast"/>
    </w:pPr>
    <w:rPr>
      <w:color w:val="auto"/>
    </w:rPr>
  </w:style>
  <w:style w:type="paragraph" w:customStyle="1" w:styleId="CM40">
    <w:name w:val="CM40"/>
    <w:basedOn w:val="Default"/>
    <w:next w:val="Default"/>
    <w:rsid w:val="008D6CD5"/>
    <w:rPr>
      <w:color w:val="auto"/>
    </w:rPr>
  </w:style>
  <w:style w:type="paragraph" w:customStyle="1" w:styleId="CM41">
    <w:name w:val="CM41"/>
    <w:basedOn w:val="Default"/>
    <w:next w:val="Default"/>
    <w:rsid w:val="008D6CD5"/>
    <w:pPr>
      <w:spacing w:line="403" w:lineRule="atLeast"/>
    </w:pPr>
    <w:rPr>
      <w:color w:val="auto"/>
    </w:rPr>
  </w:style>
  <w:style w:type="paragraph" w:customStyle="1" w:styleId="CM42">
    <w:name w:val="CM42"/>
    <w:basedOn w:val="Default"/>
    <w:next w:val="Default"/>
    <w:rsid w:val="008D6CD5"/>
    <w:pPr>
      <w:spacing w:line="403" w:lineRule="atLeast"/>
    </w:pPr>
    <w:rPr>
      <w:color w:val="auto"/>
    </w:rPr>
  </w:style>
  <w:style w:type="paragraph" w:customStyle="1" w:styleId="CM43">
    <w:name w:val="CM43"/>
    <w:basedOn w:val="Default"/>
    <w:next w:val="Default"/>
    <w:rsid w:val="008D6CD5"/>
    <w:pPr>
      <w:spacing w:line="403" w:lineRule="atLeast"/>
    </w:pPr>
    <w:rPr>
      <w:color w:val="auto"/>
    </w:rPr>
  </w:style>
  <w:style w:type="paragraph" w:customStyle="1" w:styleId="CM44">
    <w:name w:val="CM44"/>
    <w:basedOn w:val="Default"/>
    <w:next w:val="Default"/>
    <w:rsid w:val="008D6CD5"/>
    <w:pPr>
      <w:spacing w:line="403" w:lineRule="atLeast"/>
    </w:pPr>
    <w:rPr>
      <w:color w:val="auto"/>
    </w:rPr>
  </w:style>
  <w:style w:type="paragraph" w:customStyle="1" w:styleId="CM45">
    <w:name w:val="CM45"/>
    <w:basedOn w:val="Default"/>
    <w:next w:val="Default"/>
    <w:rsid w:val="008D6CD5"/>
    <w:pPr>
      <w:spacing w:line="403" w:lineRule="atLeast"/>
    </w:pPr>
    <w:rPr>
      <w:color w:val="auto"/>
    </w:rPr>
  </w:style>
  <w:style w:type="paragraph" w:customStyle="1" w:styleId="CM46">
    <w:name w:val="CM46"/>
    <w:basedOn w:val="Default"/>
    <w:next w:val="Default"/>
    <w:rsid w:val="008D6CD5"/>
    <w:pPr>
      <w:spacing w:line="403" w:lineRule="atLeast"/>
    </w:pPr>
    <w:rPr>
      <w:color w:val="auto"/>
    </w:rPr>
  </w:style>
  <w:style w:type="paragraph" w:customStyle="1" w:styleId="CM48">
    <w:name w:val="CM48"/>
    <w:basedOn w:val="Default"/>
    <w:next w:val="Default"/>
    <w:rsid w:val="008D6CD5"/>
    <w:pPr>
      <w:spacing w:line="403" w:lineRule="atLeast"/>
    </w:pPr>
    <w:rPr>
      <w:color w:val="auto"/>
    </w:rPr>
  </w:style>
  <w:style w:type="paragraph" w:customStyle="1" w:styleId="CM49">
    <w:name w:val="CM49"/>
    <w:basedOn w:val="Default"/>
    <w:next w:val="Default"/>
    <w:rsid w:val="008D6CD5"/>
    <w:pPr>
      <w:spacing w:line="403" w:lineRule="atLeast"/>
    </w:pPr>
    <w:rPr>
      <w:color w:val="auto"/>
    </w:rPr>
  </w:style>
  <w:style w:type="paragraph" w:customStyle="1" w:styleId="CM106">
    <w:name w:val="CM106"/>
    <w:basedOn w:val="Default"/>
    <w:next w:val="Default"/>
    <w:rsid w:val="008D6CD5"/>
    <w:pPr>
      <w:spacing w:after="905"/>
    </w:pPr>
    <w:rPr>
      <w:color w:val="auto"/>
    </w:rPr>
  </w:style>
  <w:style w:type="paragraph" w:customStyle="1" w:styleId="CM50">
    <w:name w:val="CM50"/>
    <w:basedOn w:val="Default"/>
    <w:next w:val="Default"/>
    <w:rsid w:val="008D6CD5"/>
    <w:pPr>
      <w:spacing w:line="403" w:lineRule="atLeast"/>
    </w:pPr>
    <w:rPr>
      <w:color w:val="auto"/>
    </w:rPr>
  </w:style>
  <w:style w:type="paragraph" w:customStyle="1" w:styleId="CM105">
    <w:name w:val="CM105"/>
    <w:basedOn w:val="Default"/>
    <w:next w:val="Default"/>
    <w:rsid w:val="008D6CD5"/>
    <w:pPr>
      <w:spacing w:after="108"/>
    </w:pPr>
    <w:rPr>
      <w:color w:val="auto"/>
    </w:rPr>
  </w:style>
  <w:style w:type="paragraph" w:customStyle="1" w:styleId="CM51">
    <w:name w:val="CM51"/>
    <w:basedOn w:val="Default"/>
    <w:next w:val="Default"/>
    <w:rsid w:val="008D6CD5"/>
    <w:rPr>
      <w:color w:val="auto"/>
    </w:rPr>
  </w:style>
  <w:style w:type="paragraph" w:customStyle="1" w:styleId="CM52">
    <w:name w:val="CM52"/>
    <w:basedOn w:val="Default"/>
    <w:next w:val="Default"/>
    <w:rsid w:val="008D6CD5"/>
    <w:pPr>
      <w:spacing w:line="280" w:lineRule="atLeast"/>
    </w:pPr>
    <w:rPr>
      <w:color w:val="auto"/>
    </w:rPr>
  </w:style>
  <w:style w:type="paragraph" w:customStyle="1" w:styleId="CM53">
    <w:name w:val="CM53"/>
    <w:basedOn w:val="Default"/>
    <w:next w:val="Default"/>
    <w:rsid w:val="008D6CD5"/>
    <w:pPr>
      <w:spacing w:line="403" w:lineRule="atLeast"/>
    </w:pPr>
    <w:rPr>
      <w:color w:val="auto"/>
    </w:rPr>
  </w:style>
  <w:style w:type="paragraph" w:customStyle="1" w:styleId="CM31">
    <w:name w:val="CM31"/>
    <w:basedOn w:val="Default"/>
    <w:next w:val="Default"/>
    <w:rsid w:val="008D6CD5"/>
    <w:pPr>
      <w:spacing w:line="403" w:lineRule="atLeast"/>
    </w:pPr>
    <w:rPr>
      <w:color w:val="auto"/>
    </w:rPr>
  </w:style>
  <w:style w:type="paragraph" w:customStyle="1" w:styleId="CM58">
    <w:name w:val="CM58"/>
    <w:basedOn w:val="Default"/>
    <w:next w:val="Default"/>
    <w:rsid w:val="008D6CD5"/>
    <w:pPr>
      <w:spacing w:line="403" w:lineRule="atLeast"/>
    </w:pPr>
    <w:rPr>
      <w:color w:val="auto"/>
    </w:rPr>
  </w:style>
  <w:style w:type="paragraph" w:customStyle="1" w:styleId="CM59">
    <w:name w:val="CM59"/>
    <w:basedOn w:val="Default"/>
    <w:next w:val="Default"/>
    <w:rsid w:val="008D6CD5"/>
    <w:pPr>
      <w:spacing w:line="403" w:lineRule="atLeast"/>
    </w:pPr>
    <w:rPr>
      <w:color w:val="auto"/>
    </w:rPr>
  </w:style>
  <w:style w:type="paragraph" w:customStyle="1" w:styleId="CM61">
    <w:name w:val="CM61"/>
    <w:basedOn w:val="Default"/>
    <w:next w:val="Default"/>
    <w:rsid w:val="008D6CD5"/>
    <w:pPr>
      <w:spacing w:line="403" w:lineRule="atLeast"/>
    </w:pPr>
    <w:rPr>
      <w:color w:val="auto"/>
    </w:rPr>
  </w:style>
  <w:style w:type="paragraph" w:customStyle="1" w:styleId="CM107">
    <w:name w:val="CM107"/>
    <w:basedOn w:val="Default"/>
    <w:next w:val="Default"/>
    <w:rsid w:val="008D6CD5"/>
    <w:pPr>
      <w:spacing w:after="550"/>
    </w:pPr>
    <w:rPr>
      <w:color w:val="auto"/>
    </w:rPr>
  </w:style>
  <w:style w:type="paragraph" w:customStyle="1" w:styleId="CM64">
    <w:name w:val="CM64"/>
    <w:basedOn w:val="Default"/>
    <w:next w:val="Default"/>
    <w:rsid w:val="008D6CD5"/>
    <w:pPr>
      <w:spacing w:line="403" w:lineRule="atLeast"/>
    </w:pPr>
    <w:rPr>
      <w:color w:val="auto"/>
    </w:rPr>
  </w:style>
  <w:style w:type="paragraph" w:customStyle="1" w:styleId="CM65">
    <w:name w:val="CM65"/>
    <w:basedOn w:val="Default"/>
    <w:next w:val="Default"/>
    <w:rsid w:val="008D6CD5"/>
    <w:rPr>
      <w:color w:val="auto"/>
    </w:rPr>
  </w:style>
  <w:style w:type="paragraph" w:customStyle="1" w:styleId="CM109">
    <w:name w:val="CM109"/>
    <w:basedOn w:val="Default"/>
    <w:next w:val="Default"/>
    <w:rsid w:val="008D6CD5"/>
    <w:pPr>
      <w:spacing w:after="1975"/>
    </w:pPr>
    <w:rPr>
      <w:color w:val="auto"/>
    </w:rPr>
  </w:style>
  <w:style w:type="paragraph" w:customStyle="1" w:styleId="CM69">
    <w:name w:val="CM69"/>
    <w:basedOn w:val="Default"/>
    <w:next w:val="Default"/>
    <w:rsid w:val="008D6CD5"/>
    <w:pPr>
      <w:spacing w:line="403" w:lineRule="atLeast"/>
    </w:pPr>
    <w:rPr>
      <w:color w:val="auto"/>
    </w:rPr>
  </w:style>
  <w:style w:type="paragraph" w:customStyle="1" w:styleId="CM71">
    <w:name w:val="CM71"/>
    <w:basedOn w:val="Default"/>
    <w:next w:val="Default"/>
    <w:rsid w:val="008D6CD5"/>
    <w:rPr>
      <w:color w:val="auto"/>
    </w:rPr>
  </w:style>
  <w:style w:type="paragraph" w:customStyle="1" w:styleId="CM72">
    <w:name w:val="CM72"/>
    <w:basedOn w:val="Default"/>
    <w:next w:val="Default"/>
    <w:rsid w:val="008D6CD5"/>
    <w:rPr>
      <w:color w:val="auto"/>
    </w:rPr>
  </w:style>
  <w:style w:type="paragraph" w:customStyle="1" w:styleId="CM73">
    <w:name w:val="CM73"/>
    <w:basedOn w:val="Default"/>
    <w:next w:val="Default"/>
    <w:rsid w:val="008D6CD5"/>
    <w:rPr>
      <w:color w:val="auto"/>
    </w:rPr>
  </w:style>
  <w:style w:type="paragraph" w:customStyle="1" w:styleId="CM74">
    <w:name w:val="CM74"/>
    <w:basedOn w:val="Default"/>
    <w:next w:val="Default"/>
    <w:rsid w:val="008D6CD5"/>
    <w:rPr>
      <w:color w:val="auto"/>
    </w:rPr>
  </w:style>
  <w:style w:type="paragraph" w:customStyle="1" w:styleId="CM75">
    <w:name w:val="CM75"/>
    <w:basedOn w:val="Default"/>
    <w:next w:val="Default"/>
    <w:rsid w:val="008D6CD5"/>
    <w:pPr>
      <w:spacing w:line="398" w:lineRule="atLeast"/>
    </w:pPr>
    <w:rPr>
      <w:color w:val="auto"/>
    </w:rPr>
  </w:style>
  <w:style w:type="paragraph" w:customStyle="1" w:styleId="CM76">
    <w:name w:val="CM76"/>
    <w:basedOn w:val="Default"/>
    <w:next w:val="Default"/>
    <w:rsid w:val="008D6CD5"/>
    <w:pPr>
      <w:spacing w:line="403" w:lineRule="atLeast"/>
    </w:pPr>
    <w:rPr>
      <w:color w:val="auto"/>
    </w:rPr>
  </w:style>
  <w:style w:type="paragraph" w:customStyle="1" w:styleId="CM108">
    <w:name w:val="CM108"/>
    <w:basedOn w:val="Default"/>
    <w:next w:val="Default"/>
    <w:rsid w:val="008D6CD5"/>
    <w:pPr>
      <w:spacing w:after="435"/>
    </w:pPr>
    <w:rPr>
      <w:color w:val="auto"/>
    </w:rPr>
  </w:style>
  <w:style w:type="paragraph" w:customStyle="1" w:styleId="CM77">
    <w:name w:val="CM77"/>
    <w:basedOn w:val="Default"/>
    <w:next w:val="Default"/>
    <w:rsid w:val="008D6CD5"/>
    <w:pPr>
      <w:spacing w:line="403" w:lineRule="atLeast"/>
    </w:pPr>
    <w:rPr>
      <w:color w:val="auto"/>
    </w:rPr>
  </w:style>
  <w:style w:type="paragraph" w:customStyle="1" w:styleId="CM78">
    <w:name w:val="CM78"/>
    <w:basedOn w:val="Default"/>
    <w:next w:val="Default"/>
    <w:rsid w:val="008D6CD5"/>
    <w:pPr>
      <w:spacing w:line="403" w:lineRule="atLeast"/>
    </w:pPr>
    <w:rPr>
      <w:color w:val="auto"/>
    </w:rPr>
  </w:style>
  <w:style w:type="paragraph" w:customStyle="1" w:styleId="CM79">
    <w:name w:val="CM79"/>
    <w:basedOn w:val="Default"/>
    <w:next w:val="Default"/>
    <w:rsid w:val="008D6CD5"/>
    <w:rPr>
      <w:color w:val="auto"/>
    </w:rPr>
  </w:style>
  <w:style w:type="paragraph" w:customStyle="1" w:styleId="CM80">
    <w:name w:val="CM80"/>
    <w:basedOn w:val="Default"/>
    <w:next w:val="Default"/>
    <w:rsid w:val="008D6CD5"/>
    <w:pPr>
      <w:spacing w:line="403" w:lineRule="atLeast"/>
    </w:pPr>
    <w:rPr>
      <w:color w:val="auto"/>
    </w:rPr>
  </w:style>
  <w:style w:type="paragraph" w:customStyle="1" w:styleId="CM82">
    <w:name w:val="CM82"/>
    <w:basedOn w:val="Default"/>
    <w:next w:val="Default"/>
    <w:rsid w:val="008D6CD5"/>
    <w:pPr>
      <w:spacing w:line="403" w:lineRule="atLeast"/>
    </w:pPr>
    <w:rPr>
      <w:color w:val="auto"/>
    </w:rPr>
  </w:style>
  <w:style w:type="paragraph" w:customStyle="1" w:styleId="CM83">
    <w:name w:val="CM83"/>
    <w:basedOn w:val="Default"/>
    <w:next w:val="Default"/>
    <w:rsid w:val="008D6CD5"/>
    <w:rPr>
      <w:color w:val="auto"/>
    </w:rPr>
  </w:style>
  <w:style w:type="paragraph" w:customStyle="1" w:styleId="CM84">
    <w:name w:val="CM84"/>
    <w:basedOn w:val="Default"/>
    <w:next w:val="Default"/>
    <w:rsid w:val="008D6CD5"/>
    <w:pPr>
      <w:spacing w:line="403" w:lineRule="atLeast"/>
    </w:pPr>
    <w:rPr>
      <w:color w:val="auto"/>
    </w:rPr>
  </w:style>
  <w:style w:type="paragraph" w:customStyle="1" w:styleId="CM85">
    <w:name w:val="CM85"/>
    <w:basedOn w:val="Default"/>
    <w:next w:val="Default"/>
    <w:rsid w:val="008D6CD5"/>
    <w:pPr>
      <w:spacing w:line="403" w:lineRule="atLeast"/>
    </w:pPr>
    <w:rPr>
      <w:color w:val="auto"/>
    </w:rPr>
  </w:style>
  <w:style w:type="paragraph" w:customStyle="1" w:styleId="CM86">
    <w:name w:val="CM86"/>
    <w:basedOn w:val="Default"/>
    <w:next w:val="Default"/>
    <w:rsid w:val="008D6CD5"/>
    <w:pPr>
      <w:spacing w:line="403" w:lineRule="atLeast"/>
    </w:pPr>
    <w:rPr>
      <w:color w:val="auto"/>
    </w:rPr>
  </w:style>
  <w:style w:type="paragraph" w:customStyle="1" w:styleId="CM88">
    <w:name w:val="CM88"/>
    <w:basedOn w:val="Default"/>
    <w:next w:val="Default"/>
    <w:rsid w:val="008D6CD5"/>
    <w:pPr>
      <w:spacing w:line="403" w:lineRule="atLeast"/>
    </w:pPr>
    <w:rPr>
      <w:color w:val="auto"/>
    </w:rPr>
  </w:style>
  <w:style w:type="paragraph" w:customStyle="1" w:styleId="CM89">
    <w:name w:val="CM89"/>
    <w:basedOn w:val="Default"/>
    <w:next w:val="Default"/>
    <w:rsid w:val="008D6CD5"/>
    <w:pPr>
      <w:spacing w:line="403" w:lineRule="atLeast"/>
    </w:pPr>
    <w:rPr>
      <w:color w:val="auto"/>
    </w:rPr>
  </w:style>
  <w:style w:type="paragraph" w:customStyle="1" w:styleId="CM90">
    <w:name w:val="CM90"/>
    <w:basedOn w:val="Default"/>
    <w:next w:val="Default"/>
    <w:rsid w:val="008D6CD5"/>
    <w:pPr>
      <w:spacing w:line="403" w:lineRule="atLeast"/>
    </w:pPr>
    <w:rPr>
      <w:color w:val="auto"/>
    </w:rPr>
  </w:style>
  <w:style w:type="paragraph" w:customStyle="1" w:styleId="CM92">
    <w:name w:val="CM92"/>
    <w:basedOn w:val="Default"/>
    <w:next w:val="Default"/>
    <w:rsid w:val="008D6CD5"/>
    <w:rPr>
      <w:color w:val="auto"/>
    </w:rPr>
  </w:style>
  <w:style w:type="paragraph" w:customStyle="1" w:styleId="CM94">
    <w:name w:val="CM94"/>
    <w:basedOn w:val="Default"/>
    <w:next w:val="Default"/>
    <w:rsid w:val="008D6CD5"/>
    <w:rPr>
      <w:color w:val="auto"/>
    </w:rPr>
  </w:style>
  <w:style w:type="paragraph" w:customStyle="1" w:styleId="CM95">
    <w:name w:val="CM95"/>
    <w:basedOn w:val="Default"/>
    <w:next w:val="Default"/>
    <w:rsid w:val="008D6CD5"/>
    <w:pPr>
      <w:spacing w:line="403" w:lineRule="atLeast"/>
    </w:pPr>
    <w:rPr>
      <w:color w:val="auto"/>
    </w:rPr>
  </w:style>
  <w:style w:type="paragraph" w:customStyle="1" w:styleId="s4">
    <w:name w:val="s4"/>
    <w:basedOn w:val="a2"/>
    <w:rsid w:val="008D6CD5"/>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4"/>
    <w:locked/>
    <w:rsid w:val="008D6CD5"/>
    <w:rPr>
      <w:rFonts w:cs="Times New Roman"/>
      <w:sz w:val="18"/>
      <w:szCs w:val="18"/>
    </w:rPr>
  </w:style>
  <w:style w:type="character" w:customStyle="1" w:styleId="FooterChar">
    <w:name w:val="Footer Char"/>
    <w:basedOn w:val="a4"/>
    <w:locked/>
    <w:rsid w:val="008D6CD5"/>
    <w:rPr>
      <w:rFonts w:cs="Times New Roman"/>
      <w:sz w:val="18"/>
      <w:szCs w:val="18"/>
    </w:rPr>
  </w:style>
  <w:style w:type="character" w:customStyle="1" w:styleId="BalloonTextChar">
    <w:name w:val="Balloon Text Char"/>
    <w:basedOn w:val="a4"/>
    <w:locked/>
    <w:rsid w:val="008D6CD5"/>
    <w:rPr>
      <w:rFonts w:ascii="Times New Roman" w:eastAsia="宋体" w:hAnsi="Times New Roman" w:cs="Times New Roman"/>
      <w:sz w:val="18"/>
      <w:szCs w:val="18"/>
    </w:rPr>
  </w:style>
  <w:style w:type="character" w:customStyle="1" w:styleId="style10">
    <w:name w:val="style1"/>
    <w:basedOn w:val="a4"/>
    <w:rsid w:val="008D6CD5"/>
    <w:rPr>
      <w:rFonts w:cs="Times New Roman"/>
    </w:rPr>
  </w:style>
  <w:style w:type="character" w:customStyle="1" w:styleId="style31">
    <w:name w:val="style31"/>
    <w:basedOn w:val="a4"/>
    <w:rsid w:val="008D6CD5"/>
    <w:rPr>
      <w:strike w:val="0"/>
      <w:dstrike w:val="0"/>
      <w:color w:val="666666"/>
      <w:sz w:val="18"/>
      <w:szCs w:val="18"/>
      <w:u w:val="none"/>
      <w:effect w:val="none"/>
    </w:rPr>
  </w:style>
  <w:style w:type="character" w:styleId="afffc">
    <w:name w:val="FollowedHyperlink"/>
    <w:basedOn w:val="a4"/>
    <w:unhideWhenUsed/>
    <w:rsid w:val="008D6CD5"/>
    <w:rPr>
      <w:color w:val="800080" w:themeColor="followedHyperlink"/>
      <w:u w:val="single"/>
    </w:rPr>
  </w:style>
  <w:style w:type="numbering" w:customStyle="1" w:styleId="27">
    <w:name w:val="无列表2"/>
    <w:next w:val="a6"/>
    <w:semiHidden/>
    <w:rsid w:val="006A6F30"/>
  </w:style>
  <w:style w:type="character" w:customStyle="1" w:styleId="afffd">
    <w:name w:val="一级标题"/>
    <w:rsid w:val="006A6F30"/>
    <w:rPr>
      <w:rFonts w:eastAsia="黑体" w:cs="Times New Roman"/>
      <w:sz w:val="32"/>
    </w:rPr>
  </w:style>
  <w:style w:type="character" w:customStyle="1" w:styleId="afffe">
    <w:name w:val="二级标题"/>
    <w:rsid w:val="006A6F30"/>
    <w:rPr>
      <w:rFonts w:eastAsia="楷体" w:cs="Times New Roman"/>
      <w:b/>
      <w:sz w:val="30"/>
    </w:rPr>
  </w:style>
  <w:style w:type="paragraph" w:customStyle="1" w:styleId="L">
    <w:name w:val="L正文"/>
    <w:basedOn w:val="a2"/>
    <w:link w:val="LChar"/>
    <w:rsid w:val="006A6F30"/>
    <w:pPr>
      <w:spacing w:line="360" w:lineRule="auto"/>
      <w:ind w:firstLineChars="200" w:firstLine="200"/>
    </w:pPr>
    <w:rPr>
      <w:rFonts w:ascii="Calibri" w:eastAsia="宋体" w:hAnsi="Calibri" w:cs="宋体"/>
      <w:sz w:val="24"/>
    </w:rPr>
  </w:style>
  <w:style w:type="character" w:customStyle="1" w:styleId="LChar">
    <w:name w:val="L正文 Char"/>
    <w:link w:val="L"/>
    <w:locked/>
    <w:rsid w:val="006A6F30"/>
    <w:rPr>
      <w:rFonts w:ascii="Calibri" w:eastAsia="宋体" w:hAnsi="Calibri" w:cs="宋体"/>
      <w:sz w:val="24"/>
    </w:rPr>
  </w:style>
  <w:style w:type="paragraph" w:customStyle="1" w:styleId="L0">
    <w:name w:val="L章节标题"/>
    <w:basedOn w:val="1"/>
    <w:link w:val="LChar0"/>
    <w:rsid w:val="006A6F30"/>
  </w:style>
  <w:style w:type="character" w:customStyle="1" w:styleId="LChar0">
    <w:name w:val="L章节标题 Char"/>
    <w:link w:val="L0"/>
    <w:locked/>
    <w:rsid w:val="006A6F30"/>
    <w:rPr>
      <w:rFonts w:ascii="Times New Roman" w:eastAsia="宋体" w:hAnsi="Times New Roman" w:cs="Times New Roman"/>
      <w:b/>
      <w:bCs/>
      <w:kern w:val="44"/>
      <w:sz w:val="44"/>
      <w:szCs w:val="44"/>
    </w:rPr>
  </w:style>
  <w:style w:type="paragraph" w:customStyle="1" w:styleId="L1">
    <w:name w:val="L一级标题"/>
    <w:basedOn w:val="2"/>
    <w:link w:val="LChar1"/>
    <w:rsid w:val="006A6F30"/>
  </w:style>
  <w:style w:type="character" w:customStyle="1" w:styleId="LChar1">
    <w:name w:val="L一级标题 Char"/>
    <w:link w:val="L1"/>
    <w:locked/>
    <w:rsid w:val="006A6F30"/>
    <w:rPr>
      <w:rFonts w:ascii="Arial" w:eastAsia="黑体" w:hAnsi="Arial" w:cs="Times New Roman"/>
      <w:b/>
      <w:bCs/>
      <w:sz w:val="32"/>
      <w:szCs w:val="32"/>
    </w:rPr>
  </w:style>
  <w:style w:type="paragraph" w:styleId="affff">
    <w:name w:val="Subtitle"/>
    <w:basedOn w:val="a2"/>
    <w:next w:val="a2"/>
    <w:link w:val="Charf3"/>
    <w:qFormat/>
    <w:rsid w:val="006A6F3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3">
    <w:name w:val="副标题 Char"/>
    <w:basedOn w:val="a4"/>
    <w:link w:val="affff"/>
    <w:rsid w:val="006A6F30"/>
    <w:rPr>
      <w:rFonts w:ascii="Calibri Light" w:eastAsia="宋体" w:hAnsi="Calibri Light" w:cs="Times New Roman"/>
      <w:b/>
      <w:bCs/>
      <w:kern w:val="28"/>
      <w:sz w:val="32"/>
      <w:szCs w:val="32"/>
    </w:rPr>
  </w:style>
  <w:style w:type="paragraph" w:customStyle="1" w:styleId="17">
    <w:name w:val="无间隔1"/>
    <w:rsid w:val="006A6F30"/>
    <w:rPr>
      <w:rFonts w:ascii="Times New Roman" w:eastAsia="MS Mincho" w:hAnsi="Times New Roman" w:cs="Times New Roman"/>
      <w:kern w:val="0"/>
      <w:sz w:val="24"/>
      <w:szCs w:val="24"/>
      <w:lang w:eastAsia="ja-JP"/>
    </w:rPr>
  </w:style>
  <w:style w:type="paragraph" w:customStyle="1" w:styleId="28">
    <w:name w:val="列出段落2"/>
    <w:basedOn w:val="a2"/>
    <w:rsid w:val="006A6F30"/>
    <w:pPr>
      <w:ind w:firstLineChars="200" w:firstLine="420"/>
    </w:pPr>
    <w:rPr>
      <w:rFonts w:ascii="Calibri" w:eastAsia="宋体" w:hAnsi="Calibri" w:cs="Times New Roman"/>
    </w:rPr>
  </w:style>
  <w:style w:type="paragraph" w:customStyle="1" w:styleId="TOC1">
    <w:name w:val="TOC 标题1"/>
    <w:basedOn w:val="1"/>
    <w:next w:val="a2"/>
    <w:rsid w:val="006A6F30"/>
  </w:style>
  <w:style w:type="paragraph" w:customStyle="1" w:styleId="18">
    <w:name w:val="正文1"/>
    <w:basedOn w:val="a2"/>
    <w:rsid w:val="006A6F30"/>
    <w:pPr>
      <w:widowControl/>
    </w:pPr>
    <w:rPr>
      <w:rFonts w:ascii="Calibri" w:eastAsia="宋体" w:hAnsi="Calibri" w:cs="Calibri"/>
      <w:kern w:val="0"/>
      <w:sz w:val="20"/>
      <w:szCs w:val="20"/>
    </w:rPr>
  </w:style>
  <w:style w:type="paragraph" w:customStyle="1" w:styleId="A10">
    <w:name w:val="A段1"/>
    <w:basedOn w:val="30"/>
    <w:link w:val="A1Char"/>
    <w:rsid w:val="006A6F30"/>
  </w:style>
  <w:style w:type="character" w:customStyle="1" w:styleId="A1Char">
    <w:name w:val="A段1 Char"/>
    <w:link w:val="A10"/>
    <w:locked/>
    <w:rsid w:val="006A6F30"/>
    <w:rPr>
      <w:rFonts w:ascii="Times New Roman" w:eastAsia="宋体" w:hAnsi="Times New Roman" w:cs="Times New Roman"/>
      <w:b/>
      <w:bCs/>
      <w:sz w:val="32"/>
      <w:szCs w:val="32"/>
    </w:rPr>
  </w:style>
  <w:style w:type="paragraph" w:customStyle="1" w:styleId="A20">
    <w:name w:val="A段2"/>
    <w:basedOn w:val="4"/>
    <w:link w:val="A2Char"/>
    <w:rsid w:val="006A6F30"/>
  </w:style>
  <w:style w:type="character" w:customStyle="1" w:styleId="A2Char">
    <w:name w:val="A段2 Char"/>
    <w:link w:val="A20"/>
    <w:locked/>
    <w:rsid w:val="006A6F30"/>
    <w:rPr>
      <w:rFonts w:ascii="Arial" w:eastAsia="黑体" w:hAnsi="Arial" w:cs="Times New Roman"/>
      <w:b/>
      <w:bCs/>
      <w:sz w:val="28"/>
      <w:szCs w:val="28"/>
    </w:rPr>
  </w:style>
  <w:style w:type="paragraph" w:customStyle="1" w:styleId="Aa0">
    <w:name w:val="Aa正文"/>
    <w:basedOn w:val="a2"/>
    <w:link w:val="AaChar"/>
    <w:rsid w:val="006A6F30"/>
    <w:pPr>
      <w:autoSpaceDE w:val="0"/>
      <w:autoSpaceDN w:val="0"/>
      <w:adjustRightInd w:val="0"/>
      <w:spacing w:line="276" w:lineRule="auto"/>
      <w:ind w:firstLineChars="200" w:firstLine="200"/>
    </w:pPr>
    <w:rPr>
      <w:rFonts w:ascii="宋体" w:eastAsia="宋体" w:hAnsi="宋体" w:cs="Times New Roman"/>
      <w:kern w:val="0"/>
      <w:szCs w:val="20"/>
    </w:rPr>
  </w:style>
  <w:style w:type="character" w:customStyle="1" w:styleId="AaChar">
    <w:name w:val="Aa正文 Char"/>
    <w:link w:val="Aa0"/>
    <w:locked/>
    <w:rsid w:val="006A6F30"/>
    <w:rPr>
      <w:rFonts w:ascii="宋体" w:eastAsia="宋体" w:hAnsi="宋体" w:cs="Times New Roman"/>
      <w:kern w:val="0"/>
      <w:szCs w:val="20"/>
    </w:rPr>
  </w:style>
  <w:style w:type="paragraph" w:customStyle="1" w:styleId="Affff0">
    <w:name w:val="A表标题"/>
    <w:basedOn w:val="a2"/>
    <w:link w:val="AChar"/>
    <w:rsid w:val="006A6F30"/>
    <w:pPr>
      <w:spacing w:line="300" w:lineRule="auto"/>
      <w:jc w:val="center"/>
    </w:pPr>
    <w:rPr>
      <w:rFonts w:ascii="宋体" w:eastAsia="宋体" w:hAnsi="宋体" w:cs="Times New Roman"/>
      <w:b/>
      <w:kern w:val="0"/>
      <w:szCs w:val="20"/>
    </w:rPr>
  </w:style>
  <w:style w:type="character" w:customStyle="1" w:styleId="AChar">
    <w:name w:val="A表标题 Char"/>
    <w:link w:val="Affff0"/>
    <w:locked/>
    <w:rsid w:val="006A6F30"/>
    <w:rPr>
      <w:rFonts w:ascii="宋体" w:eastAsia="宋体" w:hAnsi="宋体" w:cs="Times New Roman"/>
      <w:b/>
      <w:kern w:val="0"/>
      <w:szCs w:val="20"/>
    </w:rPr>
  </w:style>
  <w:style w:type="paragraph" w:customStyle="1" w:styleId="Affff1">
    <w:name w:val="A表注"/>
    <w:basedOn w:val="a2"/>
    <w:link w:val="AChar0"/>
    <w:rsid w:val="006A6F30"/>
    <w:pPr>
      <w:autoSpaceDE w:val="0"/>
      <w:autoSpaceDN w:val="0"/>
      <w:adjustRightInd w:val="0"/>
      <w:spacing w:line="300" w:lineRule="auto"/>
      <w:jc w:val="left"/>
    </w:pPr>
    <w:rPr>
      <w:rFonts w:ascii="宋体" w:eastAsia="宋体" w:hAnsi="宋体" w:cs="Times New Roman"/>
      <w:kern w:val="0"/>
      <w:sz w:val="18"/>
      <w:szCs w:val="20"/>
    </w:rPr>
  </w:style>
  <w:style w:type="character" w:customStyle="1" w:styleId="AChar0">
    <w:name w:val="A表注 Char"/>
    <w:link w:val="Affff1"/>
    <w:locked/>
    <w:rsid w:val="006A6F30"/>
    <w:rPr>
      <w:rFonts w:ascii="宋体" w:eastAsia="宋体" w:hAnsi="宋体" w:cs="Times New Roman"/>
      <w:kern w:val="0"/>
      <w:sz w:val="18"/>
      <w:szCs w:val="20"/>
    </w:rPr>
  </w:style>
  <w:style w:type="paragraph" w:customStyle="1" w:styleId="A11">
    <w:name w:val="A图样式1"/>
    <w:basedOn w:val="a2"/>
    <w:link w:val="A1Char0"/>
    <w:rsid w:val="006A6F30"/>
    <w:pPr>
      <w:autoSpaceDE w:val="0"/>
      <w:autoSpaceDN w:val="0"/>
      <w:adjustRightInd w:val="0"/>
      <w:jc w:val="center"/>
    </w:pPr>
    <w:rPr>
      <w:rFonts w:ascii="宋体" w:eastAsia="宋体" w:hAnsi="宋体" w:cs="Times New Roman"/>
      <w:kern w:val="0"/>
      <w:szCs w:val="20"/>
    </w:rPr>
  </w:style>
  <w:style w:type="character" w:customStyle="1" w:styleId="A1Char0">
    <w:name w:val="A图样式1 Char"/>
    <w:link w:val="A11"/>
    <w:locked/>
    <w:rsid w:val="006A6F30"/>
    <w:rPr>
      <w:rFonts w:ascii="宋体" w:eastAsia="宋体" w:hAnsi="宋体" w:cs="Times New Roman"/>
      <w:kern w:val="0"/>
      <w:szCs w:val="20"/>
    </w:rPr>
  </w:style>
  <w:style w:type="table" w:customStyle="1" w:styleId="33">
    <w:name w:val="网格型3"/>
    <w:basedOn w:val="a5"/>
    <w:next w:val="ab"/>
    <w:rsid w:val="006A6F3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A标题"/>
    <w:basedOn w:val="afa"/>
    <w:link w:val="AChar1"/>
    <w:rsid w:val="006A6F30"/>
    <w:pPr>
      <w:wordWrap/>
      <w:spacing w:before="240" w:after="60"/>
      <w:outlineLvl w:val="0"/>
    </w:pPr>
    <w:rPr>
      <w:rFonts w:ascii="华文细黑" w:eastAsia="华文细黑" w:hAnsi="华文细黑"/>
      <w:b/>
      <w:kern w:val="0"/>
      <w:sz w:val="32"/>
      <w:lang w:eastAsia="zh-CN"/>
    </w:rPr>
  </w:style>
  <w:style w:type="character" w:customStyle="1" w:styleId="AChar1">
    <w:name w:val="A标题 Char"/>
    <w:link w:val="Affff2"/>
    <w:locked/>
    <w:rsid w:val="006A6F30"/>
    <w:rPr>
      <w:rFonts w:ascii="华文细黑" w:eastAsia="华文细黑" w:hAnsi="华文细黑" w:cs="Times New Roman"/>
      <w:b/>
      <w:kern w:val="0"/>
      <w:sz w:val="32"/>
      <w:szCs w:val="20"/>
    </w:rPr>
  </w:style>
  <w:style w:type="paragraph" w:customStyle="1" w:styleId="aa1">
    <w:name w:val="aa"/>
    <w:basedOn w:val="a2"/>
    <w:rsid w:val="006A6F30"/>
    <w:pPr>
      <w:widowControl/>
      <w:autoSpaceDE w:val="0"/>
      <w:autoSpaceDN w:val="0"/>
      <w:spacing w:line="276" w:lineRule="auto"/>
      <w:ind w:firstLine="200"/>
    </w:pPr>
    <w:rPr>
      <w:rFonts w:ascii="宋体" w:eastAsia="宋体" w:hAnsi="宋体" w:cs="宋体"/>
      <w:kern w:val="0"/>
      <w:sz w:val="20"/>
      <w:szCs w:val="20"/>
    </w:rPr>
  </w:style>
  <w:style w:type="character" w:customStyle="1" w:styleId="CharChar7">
    <w:name w:val="Char Char7"/>
    <w:rsid w:val="006A6F30"/>
    <w:rPr>
      <w:rFonts w:cs="Times New Roman"/>
      <w:b/>
      <w:bCs/>
      <w:kern w:val="44"/>
      <w:sz w:val="44"/>
      <w:szCs w:val="44"/>
    </w:rPr>
  </w:style>
  <w:style w:type="character" w:customStyle="1" w:styleId="CharChar6">
    <w:name w:val="Char Char6"/>
    <w:rsid w:val="006A6F30"/>
    <w:rPr>
      <w:rFonts w:ascii="Calibri Light" w:eastAsia="宋体" w:hAnsi="Calibri Light" w:cs="Times New Roman"/>
      <w:b/>
      <w:bCs/>
      <w:sz w:val="32"/>
      <w:szCs w:val="32"/>
    </w:rPr>
  </w:style>
  <w:style w:type="character" w:customStyle="1" w:styleId="CharChar5">
    <w:name w:val="Char Char5"/>
    <w:rsid w:val="006A6F30"/>
    <w:rPr>
      <w:rFonts w:ascii="Calibri" w:eastAsia="宋体" w:hAnsi="Calibri" w:cs="Times New Roman"/>
      <w:b/>
      <w:bCs/>
      <w:sz w:val="32"/>
      <w:szCs w:val="32"/>
    </w:rPr>
  </w:style>
  <w:style w:type="character" w:customStyle="1" w:styleId="CharChar0">
    <w:name w:val="表格文字 Char Char"/>
    <w:rsid w:val="006A6F30"/>
    <w:rPr>
      <w:rFonts w:ascii="Calibri Light" w:eastAsia="宋体" w:hAnsi="Calibri Light" w:cs="Times New Roman"/>
      <w:b/>
      <w:bCs/>
      <w:kern w:val="28"/>
      <w:sz w:val="32"/>
      <w:szCs w:val="32"/>
    </w:rPr>
  </w:style>
  <w:style w:type="paragraph" w:styleId="affff3">
    <w:name w:val="No Spacing"/>
    <w:qFormat/>
    <w:rsid w:val="006A6F30"/>
    <w:rPr>
      <w:rFonts w:ascii="Times New Roman" w:eastAsia="MS Mincho" w:hAnsi="Times New Roman" w:cs="Times New Roman"/>
      <w:kern w:val="0"/>
      <w:sz w:val="24"/>
      <w:szCs w:val="24"/>
      <w:lang w:eastAsia="ja-JP"/>
    </w:rPr>
  </w:style>
  <w:style w:type="paragraph" w:styleId="TOC">
    <w:name w:val="TOC Heading"/>
    <w:basedOn w:val="1"/>
    <w:next w:val="a2"/>
    <w:qFormat/>
    <w:rsid w:val="006A6F30"/>
    <w:pPr>
      <w:outlineLvl w:val="9"/>
    </w:pPr>
    <w:rPr>
      <w:rFonts w:ascii="Calibri" w:hAnsi="Calibri"/>
    </w:rPr>
  </w:style>
  <w:style w:type="character" w:customStyle="1" w:styleId="CharChar3">
    <w:name w:val="Char Char3"/>
    <w:rsid w:val="006A6F30"/>
    <w:rPr>
      <w:rFonts w:ascii="Times New Roman" w:eastAsia="宋体" w:hAnsi="Times New Roman" w:cs="Times New Roman"/>
      <w:sz w:val="18"/>
      <w:szCs w:val="18"/>
    </w:rPr>
  </w:style>
  <w:style w:type="character" w:customStyle="1" w:styleId="CharChar2">
    <w:name w:val="Char Char2"/>
    <w:rsid w:val="006A6F30"/>
    <w:rPr>
      <w:rFonts w:ascii="Times New Roman" w:eastAsia="宋体" w:hAnsi="Times New Roman" w:cs="Times New Roman"/>
      <w:sz w:val="18"/>
      <w:szCs w:val="18"/>
    </w:rPr>
  </w:style>
  <w:style w:type="character" w:customStyle="1" w:styleId="CharChar4">
    <w:name w:val="Char Char4"/>
    <w:rsid w:val="006A6F30"/>
    <w:rPr>
      <w:rFonts w:ascii="Calibri Light" w:eastAsia="宋体" w:hAnsi="Calibri Light" w:cs="Times New Roman"/>
      <w:b/>
      <w:bCs/>
      <w:sz w:val="28"/>
      <w:szCs w:val="28"/>
    </w:rPr>
  </w:style>
  <w:style w:type="character" w:customStyle="1" w:styleId="CharChar1">
    <w:name w:val="Char Char1"/>
    <w:rsid w:val="006A6F30"/>
    <w:rPr>
      <w:rFonts w:cs="Times New Roman"/>
      <w:sz w:val="18"/>
      <w:szCs w:val="18"/>
    </w:rPr>
  </w:style>
  <w:style w:type="numbering" w:customStyle="1" w:styleId="6">
    <w:name w:val="样式6"/>
    <w:rsid w:val="006A6F30"/>
    <w:pPr>
      <w:numPr>
        <w:numId w:val="5"/>
      </w:numPr>
    </w:pPr>
  </w:style>
  <w:style w:type="numbering" w:styleId="111111">
    <w:name w:val="Outline List 2"/>
    <w:basedOn w:val="a6"/>
    <w:rsid w:val="006A6F30"/>
    <w:pPr>
      <w:numPr>
        <w:numId w:val="6"/>
      </w:numPr>
    </w:pPr>
  </w:style>
  <w:style w:type="numbering" w:styleId="a1">
    <w:name w:val="Outline List 3"/>
    <w:basedOn w:val="a6"/>
    <w:rsid w:val="006A6F30"/>
    <w:pPr>
      <w:numPr>
        <w:numId w:val="7"/>
      </w:numPr>
    </w:pPr>
  </w:style>
  <w:style w:type="character" w:customStyle="1" w:styleId="CharChar10">
    <w:name w:val="Char Char1"/>
    <w:semiHidden/>
    <w:rsid w:val="006A6F30"/>
    <w:rPr>
      <w:sz w:val="18"/>
      <w:szCs w:val="18"/>
    </w:rPr>
  </w:style>
  <w:style w:type="character" w:customStyle="1" w:styleId="CharChar20">
    <w:name w:val="Char Char2"/>
    <w:rsid w:val="006A6F30"/>
    <w:rPr>
      <w:sz w:val="18"/>
      <w:szCs w:val="18"/>
      <w:lang w:val="x-none" w:eastAsia="x-none"/>
    </w:rPr>
  </w:style>
  <w:style w:type="character" w:customStyle="1" w:styleId="list0020paragraphchar1">
    <w:name w:val="list_0020paragraph__char1"/>
    <w:rsid w:val="006A6F30"/>
    <w:rPr>
      <w:rFonts w:ascii="Calibri" w:hAnsi="Calibri" w:cs="Calibri" w:hint="default"/>
      <w:sz w:val="20"/>
      <w:szCs w:val="20"/>
    </w:rPr>
  </w:style>
  <w:style w:type="character" w:customStyle="1" w:styleId="usertext1">
    <w:name w:val="usertext1"/>
    <w:rsid w:val="006A6F30"/>
    <w:rPr>
      <w:rFonts w:ascii="Arial" w:hAnsi="Arial" w:cs="Arial" w:hint="default"/>
      <w:sz w:val="20"/>
      <w:szCs w:val="20"/>
    </w:rPr>
  </w:style>
  <w:style w:type="paragraph" w:customStyle="1" w:styleId="Charf4">
    <w:name w:val="Char"/>
    <w:basedOn w:val="a2"/>
    <w:rsid w:val="006A6F30"/>
    <w:rPr>
      <w:rFonts w:ascii="Tahoma" w:eastAsia="宋体" w:hAnsi="Tahoma" w:cs="Times New Roman"/>
      <w:sz w:val="24"/>
      <w:szCs w:val="20"/>
    </w:rPr>
  </w:style>
  <w:style w:type="character" w:customStyle="1" w:styleId="style111">
    <w:name w:val="style111"/>
    <w:rsid w:val="006A6F30"/>
    <w:rPr>
      <w:color w:val="000000"/>
      <w:sz w:val="20"/>
      <w:szCs w:val="20"/>
    </w:rPr>
  </w:style>
  <w:style w:type="character" w:customStyle="1" w:styleId="CharChar50">
    <w:name w:val="Char Char5"/>
    <w:rsid w:val="006A6F30"/>
    <w:rPr>
      <w:rFonts w:eastAsia="宋体"/>
      <w:kern w:val="2"/>
      <w:sz w:val="18"/>
      <w:szCs w:val="18"/>
      <w:lang w:val="en-US" w:eastAsia="zh-CN" w:bidi="ar-SA"/>
    </w:rPr>
  </w:style>
  <w:style w:type="character" w:customStyle="1" w:styleId="CharChar8">
    <w:name w:val="Char Char8"/>
    <w:rsid w:val="006A6F30"/>
    <w:rPr>
      <w:rFonts w:eastAsia="宋体"/>
      <w:kern w:val="2"/>
      <w:sz w:val="18"/>
      <w:szCs w:val="18"/>
      <w:lang w:val="en-US" w:eastAsia="zh-CN" w:bidi="ar-SA"/>
    </w:rPr>
  </w:style>
  <w:style w:type="character" w:customStyle="1" w:styleId="CharChar70">
    <w:name w:val="Char Char7"/>
    <w:rsid w:val="006A6F30"/>
    <w:rPr>
      <w:rFonts w:eastAsia="宋体"/>
      <w:kern w:val="2"/>
      <w:sz w:val="18"/>
      <w:szCs w:val="18"/>
      <w:lang w:val="en-US" w:eastAsia="zh-CN" w:bidi="ar-SA"/>
    </w:rPr>
  </w:style>
  <w:style w:type="character" w:customStyle="1" w:styleId="CharChar60">
    <w:name w:val="Char Char6"/>
    <w:rsid w:val="006A6F30"/>
    <w:rPr>
      <w:rFonts w:eastAsia="宋体"/>
      <w:kern w:val="2"/>
      <w:sz w:val="18"/>
      <w:szCs w:val="18"/>
      <w:lang w:val="en-US" w:eastAsia="zh-CN" w:bidi="ar-SA"/>
    </w:rPr>
  </w:style>
  <w:style w:type="character" w:customStyle="1" w:styleId="CharChar40">
    <w:name w:val="Char Char4"/>
    <w:rsid w:val="006A6F30"/>
    <w:rPr>
      <w:rFonts w:eastAsia="BatangChe"/>
      <w:kern w:val="2"/>
      <w:sz w:val="40"/>
      <w:lang w:val="en-US" w:eastAsia="ko-KR" w:bidi="ar-SA"/>
    </w:rPr>
  </w:style>
  <w:style w:type="character" w:customStyle="1" w:styleId="CharChar30">
    <w:name w:val="Char Char3"/>
    <w:rsid w:val="006A6F30"/>
    <w:rPr>
      <w:rFonts w:eastAsia="宋体"/>
      <w:kern w:val="2"/>
      <w:sz w:val="18"/>
      <w:szCs w:val="18"/>
      <w:lang w:val="en-US" w:eastAsia="zh-CN" w:bidi="ar-SA"/>
    </w:rPr>
  </w:style>
  <w:style w:type="character" w:customStyle="1" w:styleId="EmailStyle202">
    <w:name w:val="EmailStyle202"/>
    <w:semiHidden/>
    <w:rsid w:val="006A6F30"/>
    <w:rPr>
      <w:rFonts w:ascii="Arial" w:eastAsia="宋体" w:hAnsi="Arial" w:cs="Arial"/>
      <w:color w:val="auto"/>
      <w:sz w:val="18"/>
      <w:szCs w:val="20"/>
    </w:rPr>
  </w:style>
  <w:style w:type="table" w:customStyle="1" w:styleId="110">
    <w:name w:val="简明型 11"/>
    <w:basedOn w:val="a5"/>
    <w:next w:val="14"/>
    <w:rsid w:val="006A6F30"/>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2"/>
    <w:rsid w:val="006A6F30"/>
    <w:pPr>
      <w:widowControl/>
      <w:spacing w:after="160" w:line="240" w:lineRule="exact"/>
      <w:jc w:val="left"/>
    </w:pPr>
    <w:rPr>
      <w:rFonts w:ascii="Times New Roman" w:eastAsia="宋体" w:hAnsi="Times New Roman" w:cs="Times New Roman"/>
      <w:szCs w:val="20"/>
    </w:rPr>
  </w:style>
  <w:style w:type="paragraph" w:customStyle="1" w:styleId="CharChar3CharCharCharChar">
    <w:name w:val="Char Char3 Char Char Char Char"/>
    <w:basedOn w:val="a2"/>
    <w:autoRedefine/>
    <w:rsid w:val="006A6F30"/>
    <w:pPr>
      <w:tabs>
        <w:tab w:val="num" w:pos="360"/>
      </w:tabs>
    </w:pPr>
    <w:rPr>
      <w:rFonts w:ascii="Times New Roman" w:eastAsia="宋体" w:hAnsi="Times New Roman" w:cs="Times New Roman"/>
      <w:sz w:val="24"/>
      <w:szCs w:val="24"/>
    </w:rPr>
  </w:style>
  <w:style w:type="character" w:customStyle="1" w:styleId="FootnoteTextChar">
    <w:name w:val="Footnote Text Char"/>
    <w:semiHidden/>
    <w:locked/>
    <w:rsid w:val="006A6F30"/>
    <w:rPr>
      <w:rFonts w:ascii="Times New Roman" w:eastAsia="宋体" w:hAnsi="Times New Roman" w:cs="Times New Roman"/>
      <w:sz w:val="18"/>
      <w:szCs w:val="18"/>
    </w:rPr>
  </w:style>
  <w:style w:type="paragraph" w:customStyle="1" w:styleId="font5">
    <w:name w:val="font5"/>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2"/>
    <w:rsid w:val="006A6F30"/>
    <w:pPr>
      <w:widowControl/>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2"/>
    <w:rsid w:val="006A6F30"/>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2"/>
    <w:rsid w:val="006A6F30"/>
    <w:pPr>
      <w:widowControl/>
      <w:spacing w:before="100" w:beforeAutospacing="1" w:after="100" w:afterAutospacing="1"/>
      <w:jc w:val="center"/>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Outline List 3" w:uiPriority="0"/>
    <w:lsdException w:name="Table Simple 1"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pPr>
      <w:widowControl w:val="0"/>
      <w:jc w:val="both"/>
    </w:p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8D6CD5"/>
    <w:pPr>
      <w:keepNext/>
      <w:keepLines/>
      <w:tabs>
        <w:tab w:val="num" w:pos="425"/>
      </w:tabs>
      <w:spacing w:before="340" w:after="330" w:line="578" w:lineRule="auto"/>
      <w:ind w:left="425" w:hanging="425"/>
      <w:outlineLvl w:val="0"/>
    </w:pPr>
    <w:rPr>
      <w:rFonts w:ascii="Times New Roman" w:eastAsia="宋体" w:hAnsi="Times New Roman" w:cs="Times New Roman"/>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8D6CD5"/>
    <w:pPr>
      <w:keepNext/>
      <w:keepLines/>
      <w:tabs>
        <w:tab w:val="num" w:pos="567"/>
      </w:tabs>
      <w:spacing w:before="260" w:after="260" w:line="416" w:lineRule="auto"/>
      <w:ind w:left="567" w:hanging="567"/>
      <w:outlineLvl w:val="1"/>
    </w:pPr>
    <w:rPr>
      <w:rFonts w:ascii="Arial" w:eastAsia="黑体" w:hAnsi="Arial" w:cs="Times New Roman"/>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8D6CD5"/>
    <w:pPr>
      <w:keepNext/>
      <w:keepLines/>
      <w:tabs>
        <w:tab w:val="num" w:pos="709"/>
      </w:tabs>
      <w:spacing w:before="260" w:after="260" w:line="416" w:lineRule="auto"/>
      <w:ind w:left="709" w:hanging="709"/>
      <w:outlineLvl w:val="2"/>
    </w:pPr>
    <w:rPr>
      <w:rFonts w:ascii="Times New Roman" w:eastAsia="宋体" w:hAnsi="Times New Roman" w:cs="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8D6CD5"/>
    <w:pPr>
      <w:keepNext/>
      <w:keepLines/>
      <w:tabs>
        <w:tab w:val="num" w:pos="851"/>
      </w:tabs>
      <w:spacing w:before="280" w:after="290" w:line="376" w:lineRule="auto"/>
      <w:ind w:left="851" w:hanging="851"/>
      <w:outlineLvl w:val="3"/>
    </w:pPr>
    <w:rPr>
      <w:rFonts w:ascii="Arial" w:eastAsia="黑体" w:hAnsi="Arial" w:cs="Times New Roman"/>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8D6CD5"/>
    <w:pPr>
      <w:keepNext/>
      <w:keepLines/>
      <w:tabs>
        <w:tab w:val="num" w:pos="992"/>
      </w:tabs>
      <w:spacing w:before="280" w:after="290" w:line="376" w:lineRule="auto"/>
      <w:ind w:left="992" w:hanging="992"/>
      <w:outlineLvl w:val="4"/>
    </w:pPr>
    <w:rPr>
      <w:rFonts w:ascii="Times New Roman" w:eastAsia="宋体" w:hAnsi="Times New Roman" w:cs="Times New Roman"/>
      <w:b/>
      <w:bCs/>
      <w:sz w:val="28"/>
      <w:szCs w:val="28"/>
    </w:rPr>
  </w:style>
  <w:style w:type="paragraph" w:styleId="60">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8D6CD5"/>
    <w:pPr>
      <w:keepNext/>
      <w:keepLines/>
      <w:tabs>
        <w:tab w:val="num" w:pos="1134"/>
      </w:tabs>
      <w:spacing w:before="240" w:after="64" w:line="320" w:lineRule="auto"/>
      <w:ind w:left="1134" w:hanging="1134"/>
      <w:outlineLvl w:val="5"/>
    </w:pPr>
    <w:rPr>
      <w:rFonts w:ascii="Arial" w:eastAsia="黑体" w:hAnsi="Arial" w:cs="Times New Roman"/>
      <w:b/>
      <w:bCs/>
      <w:sz w:val="24"/>
      <w:szCs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8D6CD5"/>
    <w:pPr>
      <w:keepNext/>
      <w:keepLines/>
      <w:tabs>
        <w:tab w:val="num" w:pos="1276"/>
      </w:tabs>
      <w:spacing w:before="240" w:after="64" w:line="320" w:lineRule="auto"/>
      <w:ind w:left="1276" w:hanging="1276"/>
      <w:outlineLvl w:val="6"/>
    </w:pPr>
    <w:rPr>
      <w:rFonts w:ascii="Times New Roman" w:eastAsia="宋体" w:hAnsi="Times New Roman" w:cs="Times New Roman"/>
      <w:b/>
      <w:bCs/>
      <w:sz w:val="24"/>
      <w:szCs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8D6CD5"/>
    <w:pPr>
      <w:keepNext/>
      <w:keepLines/>
      <w:tabs>
        <w:tab w:val="num" w:pos="1418"/>
      </w:tabs>
      <w:spacing w:before="240" w:after="64" w:line="320" w:lineRule="auto"/>
      <w:ind w:left="1418" w:hanging="1418"/>
      <w:outlineLvl w:val="7"/>
    </w:pPr>
    <w:rPr>
      <w:rFonts w:ascii="黑体" w:eastAsia="黑体" w:hAnsi="Arial" w:cs="Times New Roman"/>
      <w:kern w:val="24"/>
      <w:sz w:val="24"/>
      <w:szCs w:val="24"/>
    </w:rPr>
  </w:style>
  <w:style w:type="paragraph" w:styleId="9">
    <w:name w:val="heading 9"/>
    <w:aliases w:val="PIM 9,App Heading,不用9,正文九级标题,三级标题,Legal Level 1.1.1.1.,huh,rp_Heading 9,Doc Ref,Appendix,H9,tt,table title,标题 45,Figure Heading,FH"/>
    <w:basedOn w:val="a2"/>
    <w:next w:val="a3"/>
    <w:link w:val="9Char"/>
    <w:qFormat/>
    <w:rsid w:val="008D6CD5"/>
    <w:pPr>
      <w:keepNext/>
      <w:keepLines/>
      <w:widowControl/>
      <w:tabs>
        <w:tab w:val="num" w:pos="1559"/>
      </w:tabs>
      <w:overflowPunct w:val="0"/>
      <w:autoSpaceDE w:val="0"/>
      <w:autoSpaceDN w:val="0"/>
      <w:adjustRightInd w:val="0"/>
      <w:spacing w:before="240" w:after="64" w:line="320" w:lineRule="auto"/>
      <w:ind w:left="1559" w:hanging="1559"/>
      <w:jc w:val="left"/>
      <w:textAlignment w:val="baseline"/>
      <w:outlineLvl w:val="8"/>
    </w:pPr>
    <w:rPr>
      <w:rFonts w:ascii="Arial" w:eastAsia="黑体" w:hAnsi="Arial" w:cs="Times New Roman"/>
      <w:noProof/>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nhideWhenUsed/>
    <w:rsid w:val="0028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rsid w:val="00286E11"/>
    <w:rPr>
      <w:sz w:val="18"/>
      <w:szCs w:val="18"/>
    </w:rPr>
  </w:style>
  <w:style w:type="paragraph" w:styleId="a8">
    <w:name w:val="footer"/>
    <w:basedOn w:val="a2"/>
    <w:link w:val="Char0"/>
    <w:unhideWhenUsed/>
    <w:rsid w:val="00286E11"/>
    <w:pPr>
      <w:tabs>
        <w:tab w:val="center" w:pos="4153"/>
        <w:tab w:val="right" w:pos="8306"/>
      </w:tabs>
      <w:snapToGrid w:val="0"/>
      <w:jc w:val="left"/>
    </w:pPr>
    <w:rPr>
      <w:sz w:val="18"/>
      <w:szCs w:val="18"/>
    </w:rPr>
  </w:style>
  <w:style w:type="character" w:customStyle="1" w:styleId="Char0">
    <w:name w:val="页脚 Char"/>
    <w:basedOn w:val="a4"/>
    <w:link w:val="a8"/>
    <w:rsid w:val="00286E11"/>
    <w:rPr>
      <w:sz w:val="18"/>
      <w:szCs w:val="18"/>
    </w:rPr>
  </w:style>
  <w:style w:type="paragraph" w:styleId="a9">
    <w:name w:val="Date"/>
    <w:basedOn w:val="a2"/>
    <w:next w:val="a2"/>
    <w:link w:val="Char1"/>
    <w:unhideWhenUsed/>
    <w:rsid w:val="00EF2772"/>
    <w:pPr>
      <w:ind w:leftChars="2500" w:left="100"/>
    </w:pPr>
  </w:style>
  <w:style w:type="character" w:customStyle="1" w:styleId="Char1">
    <w:name w:val="日期 Char"/>
    <w:basedOn w:val="a4"/>
    <w:link w:val="a9"/>
    <w:uiPriority w:val="99"/>
    <w:semiHidden/>
    <w:rsid w:val="00EF2772"/>
  </w:style>
  <w:style w:type="paragraph" w:styleId="aa">
    <w:name w:val="Balloon Text"/>
    <w:basedOn w:val="a2"/>
    <w:link w:val="Char2"/>
    <w:unhideWhenUsed/>
    <w:rsid w:val="00DB5BD8"/>
    <w:rPr>
      <w:sz w:val="18"/>
      <w:szCs w:val="18"/>
    </w:rPr>
  </w:style>
  <w:style w:type="character" w:customStyle="1" w:styleId="Char2">
    <w:name w:val="批注框文本 Char"/>
    <w:basedOn w:val="a4"/>
    <w:link w:val="aa"/>
    <w:rsid w:val="00DB5BD8"/>
    <w:rPr>
      <w:sz w:val="18"/>
      <w:szCs w:val="18"/>
    </w:rPr>
  </w:style>
  <w:style w:type="table" w:styleId="ab">
    <w:name w:val="Table Grid"/>
    <w:basedOn w:val="a5"/>
    <w:uiPriority w:val="59"/>
    <w:rsid w:val="00782D1F"/>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semiHidden/>
    <w:unhideWhenUsed/>
    <w:rsid w:val="00200C7F"/>
    <w:rPr>
      <w:sz w:val="21"/>
      <w:szCs w:val="21"/>
    </w:rPr>
  </w:style>
  <w:style w:type="paragraph" w:styleId="ad">
    <w:name w:val="annotation text"/>
    <w:basedOn w:val="a2"/>
    <w:link w:val="Char3"/>
    <w:semiHidden/>
    <w:unhideWhenUsed/>
    <w:rsid w:val="00200C7F"/>
    <w:pPr>
      <w:jc w:val="left"/>
    </w:pPr>
  </w:style>
  <w:style w:type="character" w:customStyle="1" w:styleId="Char3">
    <w:name w:val="批注文字 Char"/>
    <w:basedOn w:val="a4"/>
    <w:link w:val="ad"/>
    <w:uiPriority w:val="99"/>
    <w:semiHidden/>
    <w:rsid w:val="00200C7F"/>
  </w:style>
  <w:style w:type="paragraph" w:styleId="ae">
    <w:name w:val="annotation subject"/>
    <w:basedOn w:val="ad"/>
    <w:next w:val="ad"/>
    <w:link w:val="Char4"/>
    <w:semiHidden/>
    <w:unhideWhenUsed/>
    <w:rsid w:val="00200C7F"/>
    <w:rPr>
      <w:b/>
      <w:bCs/>
    </w:rPr>
  </w:style>
  <w:style w:type="character" w:customStyle="1" w:styleId="Char4">
    <w:name w:val="批注主题 Char"/>
    <w:basedOn w:val="Char3"/>
    <w:link w:val="ae"/>
    <w:rsid w:val="00200C7F"/>
    <w:rPr>
      <w:b/>
      <w:bCs/>
    </w:rPr>
  </w:style>
  <w:style w:type="paragraph" w:customStyle="1" w:styleId="af">
    <w:name w:val=".报告正文"/>
    <w:basedOn w:val="a2"/>
    <w:link w:val="af0"/>
    <w:rsid w:val="00AD5184"/>
    <w:pPr>
      <w:spacing w:line="300" w:lineRule="auto"/>
    </w:pPr>
    <w:rPr>
      <w:rFonts w:ascii="Times New Roman" w:eastAsia="仿宋" w:hAnsi="Times New Roman" w:cs="Times New Roman"/>
      <w:bCs/>
      <w:sz w:val="24"/>
      <w:szCs w:val="21"/>
    </w:rPr>
  </w:style>
  <w:style w:type="character" w:customStyle="1" w:styleId="af0">
    <w:name w:val=".报告正文 字符"/>
    <w:link w:val="af"/>
    <w:rsid w:val="00AD5184"/>
    <w:rPr>
      <w:rFonts w:ascii="Times New Roman" w:eastAsia="仿宋" w:hAnsi="Times New Roman" w:cs="Times New Roman"/>
      <w:bCs/>
      <w:sz w:val="24"/>
      <w:szCs w:val="21"/>
    </w:rPr>
  </w:style>
  <w:style w:type="paragraph" w:styleId="af1">
    <w:name w:val="List Paragraph"/>
    <w:basedOn w:val="a2"/>
    <w:qFormat/>
    <w:rsid w:val="009811E8"/>
    <w:pPr>
      <w:ind w:firstLineChars="200" w:firstLine="420"/>
    </w:pPr>
  </w:style>
  <w:style w:type="table" w:customStyle="1" w:styleId="10">
    <w:name w:val="网格型1"/>
    <w:basedOn w:val="a5"/>
    <w:next w:val="ab"/>
    <w:uiPriority w:val="59"/>
    <w:rsid w:val="006F2A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4"/>
    <w:link w:val="1"/>
    <w:rsid w:val="008D6CD5"/>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4"/>
    <w:link w:val="2"/>
    <w:rsid w:val="008D6CD5"/>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4"/>
    <w:link w:val="30"/>
    <w:rsid w:val="008D6CD5"/>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4"/>
    <w:link w:val="4"/>
    <w:rsid w:val="008D6CD5"/>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4"/>
    <w:link w:val="5"/>
    <w:rsid w:val="008D6CD5"/>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4"/>
    <w:link w:val="60"/>
    <w:rsid w:val="008D6CD5"/>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4"/>
    <w:link w:val="7"/>
    <w:rsid w:val="008D6CD5"/>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4"/>
    <w:link w:val="8"/>
    <w:rsid w:val="008D6CD5"/>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4"/>
    <w:link w:val="9"/>
    <w:rsid w:val="008D6CD5"/>
    <w:rPr>
      <w:rFonts w:ascii="Arial" w:eastAsia="黑体" w:hAnsi="Arial" w:cs="Times New Roman"/>
      <w:noProof/>
      <w:kern w:val="0"/>
      <w:szCs w:val="20"/>
    </w:rPr>
  </w:style>
  <w:style w:type="numbering" w:customStyle="1" w:styleId="11">
    <w:name w:val="无列表1"/>
    <w:next w:val="a6"/>
    <w:uiPriority w:val="99"/>
    <w:semiHidden/>
    <w:unhideWhenUsed/>
    <w:rsid w:val="008D6CD5"/>
  </w:style>
  <w:style w:type="paragraph" w:styleId="a3">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5"/>
    <w:rsid w:val="008D6CD5"/>
    <w:pPr>
      <w:ind w:firstLineChars="200" w:firstLine="420"/>
    </w:pPr>
    <w:rPr>
      <w:rFonts w:ascii="Times New Roman" w:eastAsia="宋体" w:hAnsi="Times New Roman" w:cs="Times New Roman"/>
      <w:szCs w:val="24"/>
    </w:rPr>
  </w:style>
  <w:style w:type="character" w:customStyle="1" w:styleId="Char5">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4"/>
    <w:link w:val="a3"/>
    <w:rsid w:val="008D6CD5"/>
    <w:rPr>
      <w:rFonts w:ascii="Times New Roman" w:eastAsia="宋体" w:hAnsi="Times New Roman" w:cs="Times New Roman"/>
      <w:szCs w:val="24"/>
    </w:rPr>
  </w:style>
  <w:style w:type="paragraph" w:customStyle="1" w:styleId="Char6">
    <w:name w:val="Char"/>
    <w:basedOn w:val="a2"/>
    <w:rsid w:val="008D6CD5"/>
    <w:rPr>
      <w:rFonts w:ascii="Tahoma" w:eastAsia="宋体" w:hAnsi="Tahoma" w:cs="Times New Roman"/>
      <w:sz w:val="24"/>
      <w:szCs w:val="20"/>
    </w:rPr>
  </w:style>
  <w:style w:type="paragraph" w:styleId="af2">
    <w:name w:val="endnote text"/>
    <w:basedOn w:val="a2"/>
    <w:link w:val="Char7"/>
    <w:rsid w:val="008D6CD5"/>
    <w:pPr>
      <w:snapToGrid w:val="0"/>
      <w:jc w:val="left"/>
    </w:pPr>
    <w:rPr>
      <w:rFonts w:ascii="Times New Roman" w:eastAsia="宋体" w:hAnsi="Times New Roman" w:cs="Times New Roman"/>
      <w:szCs w:val="24"/>
    </w:rPr>
  </w:style>
  <w:style w:type="character" w:customStyle="1" w:styleId="Char7">
    <w:name w:val="尾注文本 Char"/>
    <w:basedOn w:val="a4"/>
    <w:link w:val="af2"/>
    <w:rsid w:val="008D6CD5"/>
    <w:rPr>
      <w:rFonts w:ascii="Times New Roman" w:eastAsia="宋体" w:hAnsi="Times New Roman" w:cs="Times New Roman"/>
      <w:szCs w:val="24"/>
    </w:rPr>
  </w:style>
  <w:style w:type="character" w:styleId="af3">
    <w:name w:val="endnote reference"/>
    <w:basedOn w:val="a4"/>
    <w:rsid w:val="008D6CD5"/>
    <w:rPr>
      <w:vertAlign w:val="superscript"/>
    </w:rPr>
  </w:style>
  <w:style w:type="paragraph" w:styleId="af4">
    <w:name w:val="Body Text Indent"/>
    <w:basedOn w:val="a2"/>
    <w:link w:val="Char8"/>
    <w:rsid w:val="008D6CD5"/>
    <w:pPr>
      <w:spacing w:line="580" w:lineRule="exact"/>
      <w:ind w:firstLine="660"/>
    </w:pPr>
    <w:rPr>
      <w:rFonts w:ascii="仿宋_GB2312" w:eastAsia="仿宋_GB2312" w:hAnsi="Times New Roman" w:cs="Times New Roman"/>
      <w:sz w:val="32"/>
      <w:szCs w:val="24"/>
    </w:rPr>
  </w:style>
  <w:style w:type="character" w:customStyle="1" w:styleId="Char8">
    <w:name w:val="正文文本缩进 Char"/>
    <w:basedOn w:val="a4"/>
    <w:link w:val="af4"/>
    <w:rsid w:val="008D6CD5"/>
    <w:rPr>
      <w:rFonts w:ascii="仿宋_GB2312" w:eastAsia="仿宋_GB2312" w:hAnsi="Times New Roman" w:cs="Times New Roman"/>
      <w:sz w:val="32"/>
      <w:szCs w:val="24"/>
    </w:rPr>
  </w:style>
  <w:style w:type="paragraph" w:styleId="20">
    <w:name w:val="Body Text Indent 2"/>
    <w:basedOn w:val="a2"/>
    <w:link w:val="2Char0"/>
    <w:rsid w:val="008D6CD5"/>
    <w:pPr>
      <w:spacing w:line="500" w:lineRule="exact"/>
      <w:ind w:firstLineChars="200" w:firstLine="640"/>
    </w:pPr>
    <w:rPr>
      <w:rFonts w:ascii="仿宋_GB2312" w:eastAsia="仿宋_GB2312" w:hAnsi="宋体" w:cs="Times New Roman"/>
      <w:sz w:val="32"/>
      <w:szCs w:val="24"/>
    </w:rPr>
  </w:style>
  <w:style w:type="character" w:customStyle="1" w:styleId="2Char0">
    <w:name w:val="正文文本缩进 2 Char"/>
    <w:basedOn w:val="a4"/>
    <w:link w:val="20"/>
    <w:rsid w:val="008D6CD5"/>
    <w:rPr>
      <w:rFonts w:ascii="仿宋_GB2312" w:eastAsia="仿宋_GB2312" w:hAnsi="宋体" w:cs="Times New Roman"/>
      <w:sz w:val="32"/>
      <w:szCs w:val="24"/>
    </w:rPr>
  </w:style>
  <w:style w:type="table" w:customStyle="1" w:styleId="21">
    <w:name w:val="网格型2"/>
    <w:basedOn w:val="a5"/>
    <w:next w:val="ab"/>
    <w:rsid w:val="008D6C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4"/>
    <w:rsid w:val="008D6CD5"/>
    <w:rPr>
      <w:color w:val="0000FF"/>
      <w:u w:val="single"/>
    </w:rPr>
  </w:style>
  <w:style w:type="paragraph" w:styleId="af6">
    <w:name w:val="Normal (Web)"/>
    <w:basedOn w:val="a2"/>
    <w:unhideWhenUsed/>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2"/>
    <w:next w:val="a2"/>
    <w:rsid w:val="008D6CD5"/>
    <w:pPr>
      <w:autoSpaceDE w:val="0"/>
      <w:autoSpaceDN w:val="0"/>
      <w:adjustRightInd w:val="0"/>
      <w:jc w:val="left"/>
    </w:pPr>
    <w:rPr>
      <w:rFonts w:ascii="FZDaBiaoSong-B06S" w:eastAsia="FZDaBiaoSong-B06S" w:hAnsi="Times New Roman" w:cs="Times New Roman"/>
      <w:kern w:val="0"/>
      <w:sz w:val="24"/>
      <w:szCs w:val="24"/>
    </w:rPr>
  </w:style>
  <w:style w:type="paragraph" w:customStyle="1" w:styleId="CM14">
    <w:name w:val="CM14"/>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5">
    <w:name w:val="CM1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
    <w:name w:val="CM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8">
    <w:name w:val="CM1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1">
    <w:name w:val="CM1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
    <w:name w:val="CM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6">
    <w:name w:val="CM26"/>
    <w:basedOn w:val="a2"/>
    <w:next w:val="a2"/>
    <w:rsid w:val="008D6CD5"/>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29">
    <w:name w:val="CM2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0">
    <w:name w:val="CM2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9">
    <w:name w:val="CM1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2">
    <w:name w:val="CM22"/>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f7">
    <w:name w:val="page number"/>
    <w:basedOn w:val="a4"/>
    <w:rsid w:val="008D6CD5"/>
  </w:style>
  <w:style w:type="paragraph" w:customStyle="1" w:styleId="af8">
    <w:rsid w:val="008D6CD5"/>
  </w:style>
  <w:style w:type="paragraph" w:styleId="af9">
    <w:name w:val="Body Text"/>
    <w:basedOn w:val="a2"/>
    <w:link w:val="Char9"/>
    <w:rsid w:val="008D6CD5"/>
    <w:pPr>
      <w:spacing w:after="120"/>
    </w:pPr>
    <w:rPr>
      <w:rFonts w:ascii="Times New Roman" w:eastAsia="宋体" w:hAnsi="Times New Roman" w:cs="Times New Roman"/>
      <w:szCs w:val="24"/>
    </w:rPr>
  </w:style>
  <w:style w:type="character" w:customStyle="1" w:styleId="Char9">
    <w:name w:val="正文文本 Char"/>
    <w:basedOn w:val="a4"/>
    <w:link w:val="af9"/>
    <w:rsid w:val="008D6CD5"/>
    <w:rPr>
      <w:rFonts w:ascii="Times New Roman" w:eastAsia="宋体" w:hAnsi="Times New Roman" w:cs="Times New Roman"/>
      <w:szCs w:val="24"/>
    </w:rPr>
  </w:style>
  <w:style w:type="paragraph" w:styleId="afa">
    <w:name w:val="Title"/>
    <w:basedOn w:val="a2"/>
    <w:link w:val="Chara"/>
    <w:qFormat/>
    <w:rsid w:val="008D6CD5"/>
    <w:pPr>
      <w:wordWrap w:val="0"/>
      <w:jc w:val="center"/>
    </w:pPr>
    <w:rPr>
      <w:rFonts w:ascii="Times New Roman" w:eastAsia="BatangChe" w:hAnsi="Times New Roman" w:cs="Times New Roman"/>
      <w:sz w:val="40"/>
      <w:szCs w:val="20"/>
      <w:lang w:eastAsia="ko-KR"/>
    </w:rPr>
  </w:style>
  <w:style w:type="character" w:customStyle="1" w:styleId="Chara">
    <w:name w:val="标题 Char"/>
    <w:basedOn w:val="a4"/>
    <w:link w:val="afa"/>
    <w:rsid w:val="008D6CD5"/>
    <w:rPr>
      <w:rFonts w:ascii="Times New Roman" w:eastAsia="BatangChe" w:hAnsi="Times New Roman" w:cs="Times New Roman"/>
      <w:sz w:val="40"/>
      <w:szCs w:val="20"/>
      <w:lang w:eastAsia="ko-KR"/>
    </w:rPr>
  </w:style>
  <w:style w:type="character" w:customStyle="1" w:styleId="grame">
    <w:name w:val="grame"/>
    <w:basedOn w:val="a4"/>
    <w:rsid w:val="008D6CD5"/>
  </w:style>
  <w:style w:type="paragraph" w:styleId="afb">
    <w:name w:val="Plain Text"/>
    <w:basedOn w:val="a2"/>
    <w:link w:val="Charb"/>
    <w:rsid w:val="008D6CD5"/>
    <w:rPr>
      <w:rFonts w:ascii="宋体" w:eastAsia="宋体" w:hAnsi="Courier New" w:cs="Times New Roman"/>
      <w:szCs w:val="21"/>
    </w:rPr>
  </w:style>
  <w:style w:type="character" w:customStyle="1" w:styleId="Charb">
    <w:name w:val="纯文本 Char"/>
    <w:basedOn w:val="a4"/>
    <w:link w:val="afb"/>
    <w:rsid w:val="008D6CD5"/>
    <w:rPr>
      <w:rFonts w:ascii="宋体" w:eastAsia="宋体" w:hAnsi="Courier New" w:cs="Times New Roman"/>
      <w:szCs w:val="21"/>
    </w:rPr>
  </w:style>
  <w:style w:type="paragraph" w:styleId="afc">
    <w:name w:val="footnote text"/>
    <w:basedOn w:val="a2"/>
    <w:link w:val="Charc"/>
    <w:semiHidden/>
    <w:rsid w:val="008D6CD5"/>
    <w:pPr>
      <w:snapToGrid w:val="0"/>
      <w:jc w:val="left"/>
    </w:pPr>
    <w:rPr>
      <w:rFonts w:ascii="Times New Roman" w:eastAsia="宋体" w:hAnsi="Times New Roman" w:cs="Times New Roman"/>
      <w:sz w:val="18"/>
      <w:szCs w:val="18"/>
    </w:rPr>
  </w:style>
  <w:style w:type="character" w:customStyle="1" w:styleId="Charc">
    <w:name w:val="脚注文本 Char"/>
    <w:basedOn w:val="a4"/>
    <w:link w:val="afc"/>
    <w:semiHidden/>
    <w:rsid w:val="008D6CD5"/>
    <w:rPr>
      <w:rFonts w:ascii="Times New Roman" w:eastAsia="宋体" w:hAnsi="Times New Roman" w:cs="Times New Roman"/>
      <w:sz w:val="18"/>
      <w:szCs w:val="18"/>
    </w:rPr>
  </w:style>
  <w:style w:type="character" w:customStyle="1" w:styleId="f1">
    <w:name w:val="f1"/>
    <w:basedOn w:val="a4"/>
    <w:rsid w:val="008D6CD5"/>
    <w:rPr>
      <w:rFonts w:ascii="黑体" w:eastAsia="黑体" w:hint="eastAsia"/>
      <w:color w:val="000000"/>
      <w:sz w:val="24"/>
      <w:szCs w:val="24"/>
    </w:rPr>
  </w:style>
  <w:style w:type="paragraph" w:styleId="3">
    <w:name w:val="toc 3"/>
    <w:basedOn w:val="a2"/>
    <w:next w:val="a2"/>
    <w:autoRedefine/>
    <w:semiHidden/>
    <w:rsid w:val="008D6CD5"/>
    <w:pPr>
      <w:numPr>
        <w:numId w:val="1"/>
      </w:numPr>
      <w:tabs>
        <w:tab w:val="clear" w:pos="851"/>
        <w:tab w:val="left" w:pos="1200"/>
        <w:tab w:val="right" w:leader="dot" w:pos="8296"/>
        <w:tab w:val="right" w:leader="dot" w:pos="8777"/>
      </w:tabs>
      <w:spacing w:line="500" w:lineRule="exact"/>
      <w:ind w:left="0" w:firstLine="0"/>
    </w:pPr>
    <w:rPr>
      <w:rFonts w:ascii="Times New Roman" w:eastAsia="仿宋_GB2312" w:hAnsi="Times New Roman" w:cs="Times New Roman"/>
      <w:iCs/>
      <w:sz w:val="28"/>
      <w:szCs w:val="28"/>
    </w:rPr>
  </w:style>
  <w:style w:type="character" w:styleId="afd">
    <w:name w:val="Strong"/>
    <w:basedOn w:val="a4"/>
    <w:qFormat/>
    <w:rsid w:val="008D6CD5"/>
    <w:rPr>
      <w:b/>
      <w:bCs/>
    </w:rPr>
  </w:style>
  <w:style w:type="character" w:customStyle="1" w:styleId="text1">
    <w:name w:val="text1"/>
    <w:basedOn w:val="a4"/>
    <w:rsid w:val="008D6CD5"/>
    <w:rPr>
      <w:sz w:val="18"/>
      <w:szCs w:val="18"/>
    </w:rPr>
  </w:style>
  <w:style w:type="character" w:customStyle="1" w:styleId="p1">
    <w:name w:val="p1"/>
    <w:basedOn w:val="a4"/>
    <w:rsid w:val="008D6CD5"/>
  </w:style>
  <w:style w:type="character" w:customStyle="1" w:styleId="style7">
    <w:name w:val="style7"/>
    <w:basedOn w:val="a4"/>
    <w:rsid w:val="008D6CD5"/>
  </w:style>
  <w:style w:type="paragraph" w:customStyle="1" w:styleId="CharCharCharCharCharCharCharCharCharCharCharCharCharCharCharChar">
    <w:name w:val="Char Char Char Char Char Char Char Char Char Char Char Char Char Char Char Char"/>
    <w:basedOn w:val="a2"/>
    <w:autoRedefine/>
    <w:semiHidden/>
    <w:rsid w:val="008D6CD5"/>
    <w:pPr>
      <w:numPr>
        <w:ilvl w:val="2"/>
        <w:numId w:val="2"/>
      </w:numPr>
      <w:tabs>
        <w:tab w:val="clear" w:pos="709"/>
        <w:tab w:val="num" w:pos="360"/>
      </w:tabs>
      <w:ind w:left="0" w:firstLine="0"/>
    </w:pPr>
    <w:rPr>
      <w:rFonts w:ascii="Times New Roman" w:eastAsia="宋体" w:hAnsi="Times New Roman" w:cs="Times New Roman"/>
      <w:sz w:val="24"/>
      <w:szCs w:val="24"/>
    </w:rPr>
  </w:style>
  <w:style w:type="paragraph" w:styleId="afe">
    <w:name w:val="Body Text First Indent"/>
    <w:basedOn w:val="af9"/>
    <w:link w:val="Chard"/>
    <w:rsid w:val="008D6CD5"/>
    <w:pPr>
      <w:ind w:firstLineChars="100" w:firstLine="420"/>
    </w:pPr>
  </w:style>
  <w:style w:type="character" w:customStyle="1" w:styleId="Chard">
    <w:name w:val="正文首行缩进 Char"/>
    <w:basedOn w:val="Char9"/>
    <w:link w:val="afe"/>
    <w:rsid w:val="008D6CD5"/>
    <w:rPr>
      <w:rFonts w:ascii="Times New Roman" w:eastAsia="宋体" w:hAnsi="Times New Roman" w:cs="Times New Roman"/>
      <w:szCs w:val="24"/>
    </w:rPr>
  </w:style>
  <w:style w:type="paragraph" w:customStyle="1" w:styleId="StandardNumbering">
    <w:name w:val="Standard Numbering"/>
    <w:basedOn w:val="a2"/>
    <w:rsid w:val="008D6CD5"/>
    <w:pPr>
      <w:widowControl/>
      <w:tabs>
        <w:tab w:val="num" w:pos="1290"/>
      </w:tabs>
      <w:spacing w:after="400"/>
      <w:ind w:left="1290" w:hanging="720"/>
      <w:jc w:val="left"/>
    </w:pPr>
    <w:rPr>
      <w:rFonts w:ascii="Arial" w:eastAsia="Batang" w:hAnsi="Arial" w:cs="Times New Roman"/>
      <w:kern w:val="0"/>
      <w:sz w:val="24"/>
      <w:szCs w:val="20"/>
      <w:lang w:val="en-GB" w:eastAsia="en-US"/>
    </w:rPr>
  </w:style>
  <w:style w:type="character" w:customStyle="1" w:styleId="color07">
    <w:name w:val="color07"/>
    <w:basedOn w:val="a4"/>
    <w:rsid w:val="008D6CD5"/>
  </w:style>
  <w:style w:type="paragraph" w:customStyle="1" w:styleId="aff">
    <w:name w:val="表格用"/>
    <w:basedOn w:val="a2"/>
    <w:next w:val="a2"/>
    <w:rsid w:val="008D6CD5"/>
    <w:rPr>
      <w:rFonts w:ascii="Times New Roman" w:eastAsia="宋体" w:hAnsi="Times New Roman" w:cs="Times New Roman"/>
      <w:sz w:val="24"/>
      <w:szCs w:val="20"/>
    </w:rPr>
  </w:style>
  <w:style w:type="paragraph" w:customStyle="1" w:styleId="xl22">
    <w:name w:val="xl22"/>
    <w:basedOn w:val="a2"/>
    <w:rsid w:val="008D6CD5"/>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aff0">
    <w:name w:val="Salutation"/>
    <w:basedOn w:val="a2"/>
    <w:next w:val="a2"/>
    <w:link w:val="Chare"/>
    <w:rsid w:val="008D6CD5"/>
    <w:rPr>
      <w:rFonts w:ascii="Times New Roman" w:eastAsia="宋体" w:hAnsi="Times New Roman" w:cs="Times New Roman"/>
      <w:szCs w:val="24"/>
    </w:rPr>
  </w:style>
  <w:style w:type="character" w:customStyle="1" w:styleId="Chare">
    <w:name w:val="称呼 Char"/>
    <w:basedOn w:val="a4"/>
    <w:link w:val="aff0"/>
    <w:rsid w:val="008D6CD5"/>
    <w:rPr>
      <w:rFonts w:ascii="Times New Roman" w:eastAsia="宋体" w:hAnsi="Times New Roman" w:cs="Times New Roman"/>
      <w:szCs w:val="24"/>
    </w:rPr>
  </w:style>
  <w:style w:type="paragraph" w:customStyle="1" w:styleId="Default">
    <w:name w:val="Default"/>
    <w:rsid w:val="008D6CD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2"/>
    <w:rsid w:val="008D6CD5"/>
    <w:rPr>
      <w:rFonts w:ascii="Tahoma" w:eastAsia="宋体" w:hAnsi="Tahoma" w:cs="Times New Roman"/>
      <w:sz w:val="24"/>
      <w:szCs w:val="20"/>
    </w:rPr>
  </w:style>
  <w:style w:type="character" w:customStyle="1" w:styleId="new-content">
    <w:name w:val="new-content"/>
    <w:basedOn w:val="a4"/>
    <w:rsid w:val="008D6CD5"/>
  </w:style>
  <w:style w:type="paragraph" w:customStyle="1" w:styleId="40">
    <w:name w:val="标题4"/>
    <w:basedOn w:val="4"/>
    <w:rsid w:val="008D6CD5"/>
    <w:pPr>
      <w:tabs>
        <w:tab w:val="clear" w:pos="851"/>
      </w:tabs>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2"/>
    <w:autoRedefine/>
    <w:rsid w:val="008D6CD5"/>
    <w:pPr>
      <w:tabs>
        <w:tab w:val="num" w:pos="360"/>
      </w:tabs>
    </w:pPr>
    <w:rPr>
      <w:rFonts w:ascii="Times New Roman" w:eastAsia="宋体" w:hAnsi="Times New Roman" w:cs="Times New Roman"/>
      <w:sz w:val="24"/>
      <w:szCs w:val="24"/>
    </w:rPr>
  </w:style>
  <w:style w:type="paragraph" w:customStyle="1" w:styleId="CM99">
    <w:name w:val="CM99"/>
    <w:basedOn w:val="a2"/>
    <w:next w:val="a2"/>
    <w:rsid w:val="008D6CD5"/>
    <w:pPr>
      <w:autoSpaceDE w:val="0"/>
      <w:autoSpaceDN w:val="0"/>
      <w:adjustRightInd w:val="0"/>
      <w:spacing w:after="813"/>
      <w:jc w:val="left"/>
    </w:pPr>
    <w:rPr>
      <w:rFonts w:ascii="FZDaBiaoSong-B06S" w:eastAsia="FZDaBiaoSong-B06S" w:hAnsi="Times New Roman" w:cs="Times New Roman"/>
      <w:kern w:val="0"/>
      <w:sz w:val="24"/>
      <w:szCs w:val="24"/>
    </w:rPr>
  </w:style>
  <w:style w:type="paragraph" w:customStyle="1" w:styleId="CM25">
    <w:name w:val="CM2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ff1">
    <w:name w:val="Closing"/>
    <w:basedOn w:val="a2"/>
    <w:link w:val="Charf"/>
    <w:rsid w:val="008D6CD5"/>
    <w:pPr>
      <w:ind w:leftChars="2100" w:left="100"/>
    </w:pPr>
    <w:rPr>
      <w:rFonts w:ascii="Times New Roman" w:eastAsia="仿宋_GB2312" w:hAnsi="Times New Roman" w:cs="Times New Roman"/>
      <w:sz w:val="32"/>
      <w:szCs w:val="32"/>
    </w:rPr>
  </w:style>
  <w:style w:type="character" w:customStyle="1" w:styleId="Charf">
    <w:name w:val="结束语 Char"/>
    <w:basedOn w:val="a4"/>
    <w:link w:val="aff1"/>
    <w:rsid w:val="008D6CD5"/>
    <w:rPr>
      <w:rFonts w:ascii="Times New Roman" w:eastAsia="仿宋_GB2312" w:hAnsi="Times New Roman" w:cs="Times New Roman"/>
      <w:sz w:val="32"/>
      <w:szCs w:val="32"/>
    </w:rPr>
  </w:style>
  <w:style w:type="paragraph" w:styleId="31">
    <w:name w:val="Body Text Indent 3"/>
    <w:basedOn w:val="a2"/>
    <w:link w:val="3Char0"/>
    <w:rsid w:val="008D6CD5"/>
    <w:pPr>
      <w:widowControl/>
      <w:spacing w:line="520" w:lineRule="exact"/>
      <w:ind w:firstLineChars="200" w:firstLine="576"/>
      <w:jc w:val="left"/>
    </w:pPr>
    <w:rPr>
      <w:rFonts w:ascii="楷体_GB2312" w:eastAsia="楷体_GB2312" w:hAnsi="Times New Roman" w:cs="Times New Roman"/>
      <w:bCs/>
      <w:color w:val="000000"/>
      <w:spacing w:val="8"/>
      <w:kern w:val="0"/>
      <w:sz w:val="28"/>
      <w:szCs w:val="24"/>
    </w:rPr>
  </w:style>
  <w:style w:type="character" w:customStyle="1" w:styleId="3Char0">
    <w:name w:val="正文文本缩进 3 Char"/>
    <w:basedOn w:val="a4"/>
    <w:link w:val="31"/>
    <w:rsid w:val="008D6CD5"/>
    <w:rPr>
      <w:rFonts w:ascii="楷体_GB2312" w:eastAsia="楷体_GB2312" w:hAnsi="Times New Roman" w:cs="Times New Roman"/>
      <w:bCs/>
      <w:color w:val="000000"/>
      <w:spacing w:val="8"/>
      <w:kern w:val="0"/>
      <w:sz w:val="28"/>
      <w:szCs w:val="24"/>
    </w:rPr>
  </w:style>
  <w:style w:type="paragraph" w:customStyle="1" w:styleId="CM28">
    <w:name w:val="CM2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7">
    <w:name w:val="CM7"/>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5">
    <w:name w:val="CM3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7">
    <w:name w:val="CM27"/>
    <w:basedOn w:val="Default"/>
    <w:next w:val="Default"/>
    <w:rsid w:val="008D6CD5"/>
    <w:pPr>
      <w:spacing w:line="403" w:lineRule="atLeast"/>
    </w:pPr>
    <w:rPr>
      <w:color w:val="auto"/>
    </w:rPr>
  </w:style>
  <w:style w:type="paragraph" w:customStyle="1" w:styleId="CM55">
    <w:name w:val="CM55"/>
    <w:basedOn w:val="Default"/>
    <w:next w:val="Default"/>
    <w:rsid w:val="008D6CD5"/>
    <w:pPr>
      <w:spacing w:line="403" w:lineRule="atLeast"/>
    </w:pPr>
    <w:rPr>
      <w:color w:val="auto"/>
    </w:rPr>
  </w:style>
  <w:style w:type="paragraph" w:customStyle="1" w:styleId="CM56">
    <w:name w:val="CM5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9">
    <w:name w:val="CM3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0">
    <w:name w:val="CM6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8">
    <w:name w:val="CM98"/>
    <w:basedOn w:val="Default"/>
    <w:next w:val="Default"/>
    <w:rsid w:val="008D6CD5"/>
    <w:pPr>
      <w:spacing w:after="303"/>
    </w:pPr>
    <w:rPr>
      <w:rFonts w:cs="Times New Roman"/>
      <w:color w:val="auto"/>
    </w:rPr>
  </w:style>
  <w:style w:type="paragraph" w:customStyle="1" w:styleId="CM47">
    <w:name w:val="CM47"/>
    <w:basedOn w:val="Default"/>
    <w:next w:val="Default"/>
    <w:rsid w:val="008D6CD5"/>
    <w:pPr>
      <w:spacing w:line="403" w:lineRule="atLeast"/>
    </w:pPr>
    <w:rPr>
      <w:color w:val="auto"/>
    </w:rPr>
  </w:style>
  <w:style w:type="paragraph" w:customStyle="1" w:styleId="CM104">
    <w:name w:val="CM104"/>
    <w:basedOn w:val="Default"/>
    <w:next w:val="Default"/>
    <w:rsid w:val="008D6CD5"/>
    <w:pPr>
      <w:spacing w:after="493"/>
    </w:pPr>
    <w:rPr>
      <w:color w:val="auto"/>
    </w:rPr>
  </w:style>
  <w:style w:type="paragraph" w:customStyle="1" w:styleId="CM12">
    <w:name w:val="CM12"/>
    <w:basedOn w:val="Default"/>
    <w:next w:val="Default"/>
    <w:rsid w:val="008D6CD5"/>
    <w:pPr>
      <w:spacing w:line="403" w:lineRule="atLeast"/>
    </w:pPr>
    <w:rPr>
      <w:color w:val="auto"/>
    </w:rPr>
  </w:style>
  <w:style w:type="paragraph" w:customStyle="1" w:styleId="CM34">
    <w:name w:val="CM34"/>
    <w:basedOn w:val="Default"/>
    <w:next w:val="Default"/>
    <w:rsid w:val="008D6CD5"/>
    <w:pPr>
      <w:spacing w:line="403" w:lineRule="atLeast"/>
    </w:pPr>
    <w:rPr>
      <w:color w:val="auto"/>
    </w:rPr>
  </w:style>
  <w:style w:type="paragraph" w:customStyle="1" w:styleId="CM91">
    <w:name w:val="CM91"/>
    <w:basedOn w:val="Default"/>
    <w:next w:val="Default"/>
    <w:rsid w:val="008D6CD5"/>
    <w:pPr>
      <w:spacing w:line="403" w:lineRule="atLeast"/>
    </w:pPr>
    <w:rPr>
      <w:color w:val="auto"/>
    </w:rPr>
  </w:style>
  <w:style w:type="paragraph" w:customStyle="1" w:styleId="CM38">
    <w:name w:val="CM3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6">
    <w:name w:val="CM3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1">
    <w:name w:val="CM8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7">
    <w:name w:val="CM87"/>
    <w:basedOn w:val="Default"/>
    <w:next w:val="Default"/>
    <w:rsid w:val="008D6CD5"/>
    <w:pPr>
      <w:spacing w:line="403" w:lineRule="atLeast"/>
    </w:pPr>
    <w:rPr>
      <w:color w:val="auto"/>
    </w:rPr>
  </w:style>
  <w:style w:type="paragraph" w:customStyle="1" w:styleId="CM97">
    <w:name w:val="CM97"/>
    <w:basedOn w:val="Default"/>
    <w:next w:val="Default"/>
    <w:rsid w:val="008D6CD5"/>
    <w:pPr>
      <w:spacing w:after="133"/>
    </w:pPr>
    <w:rPr>
      <w:rFonts w:cs="Times New Roman"/>
      <w:color w:val="auto"/>
    </w:rPr>
  </w:style>
  <w:style w:type="paragraph" w:customStyle="1" w:styleId="CM103">
    <w:name w:val="CM103"/>
    <w:basedOn w:val="Default"/>
    <w:next w:val="Default"/>
    <w:rsid w:val="008D6CD5"/>
    <w:pPr>
      <w:spacing w:after="1143"/>
    </w:pPr>
    <w:rPr>
      <w:rFonts w:cs="Times New Roman"/>
      <w:color w:val="auto"/>
    </w:rPr>
  </w:style>
  <w:style w:type="paragraph" w:customStyle="1" w:styleId="CM57">
    <w:name w:val="CM57"/>
    <w:basedOn w:val="Default"/>
    <w:next w:val="Default"/>
    <w:rsid w:val="008D6CD5"/>
    <w:pPr>
      <w:spacing w:line="403" w:lineRule="atLeast"/>
    </w:pPr>
    <w:rPr>
      <w:color w:val="auto"/>
    </w:rPr>
  </w:style>
  <w:style w:type="paragraph" w:customStyle="1" w:styleId="CM63">
    <w:name w:val="CM63"/>
    <w:basedOn w:val="Default"/>
    <w:next w:val="Default"/>
    <w:rsid w:val="008D6CD5"/>
    <w:pPr>
      <w:spacing w:line="403" w:lineRule="atLeast"/>
    </w:pPr>
    <w:rPr>
      <w:color w:val="auto"/>
    </w:rPr>
  </w:style>
  <w:style w:type="paragraph" w:customStyle="1" w:styleId="Outline">
    <w:name w:val="Outline"/>
    <w:basedOn w:val="a2"/>
    <w:rsid w:val="008D6CD5"/>
    <w:pPr>
      <w:widowControl/>
      <w:spacing w:before="240"/>
      <w:jc w:val="left"/>
    </w:pPr>
    <w:rPr>
      <w:rFonts w:ascii="Times New Roman" w:eastAsia="Times New Roman" w:hAnsi="Times New Roman" w:cs="Times New Roman"/>
      <w:kern w:val="28"/>
      <w:sz w:val="24"/>
      <w:szCs w:val="20"/>
      <w:lang w:eastAsia="en-US"/>
    </w:rPr>
  </w:style>
  <w:style w:type="paragraph" w:customStyle="1" w:styleId="ParagraphNumbering">
    <w:name w:val="Paragraph Numbering"/>
    <w:basedOn w:val="a2"/>
    <w:rsid w:val="008D6CD5"/>
    <w:pPr>
      <w:tabs>
        <w:tab w:val="left" w:pos="720"/>
      </w:tabs>
      <w:spacing w:after="240" w:line="264" w:lineRule="auto"/>
    </w:pPr>
    <w:rPr>
      <w:rFonts w:ascii="Times New Roman" w:eastAsia="宋体" w:hAnsi="Times New Roman" w:cs="Times New Roman"/>
      <w:sz w:val="24"/>
      <w:szCs w:val="20"/>
    </w:rPr>
  </w:style>
  <w:style w:type="paragraph" w:customStyle="1" w:styleId="CharCharChar">
    <w:name w:val="Char Char Char"/>
    <w:basedOn w:val="a2"/>
    <w:rsid w:val="008D6CD5"/>
    <w:rPr>
      <w:rFonts w:ascii="Times New Roman" w:eastAsia="宋体" w:hAnsi="Times New Roman" w:cs="Times New Roman"/>
      <w:szCs w:val="24"/>
    </w:rPr>
  </w:style>
  <w:style w:type="paragraph" w:customStyle="1" w:styleId="MD1L1">
    <w:name w:val="MD1_L1"/>
    <w:basedOn w:val="a2"/>
    <w:next w:val="MD1L2"/>
    <w:rsid w:val="008D6CD5"/>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2"/>
    <w:rsid w:val="008D6CD5"/>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2"/>
    <w:rsid w:val="008D6CD5"/>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2"/>
    <w:rsid w:val="008D6CD5"/>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2"/>
    <w:rsid w:val="008D6CD5"/>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2"/>
    <w:rsid w:val="008D6CD5"/>
    <w:pPr>
      <w:widowControl/>
      <w:numPr>
        <w:numId w:val="3"/>
      </w:numPr>
      <w:tabs>
        <w:tab w:val="clear" w:pos="1050"/>
        <w:tab w:val="num" w:pos="720"/>
      </w:tabs>
      <w:spacing w:after="240"/>
      <w:ind w:left="0" w:firstLine="0"/>
      <w:outlineLvl w:val="5"/>
    </w:pPr>
    <w:rPr>
      <w:rFonts w:ascii="Times New Roman" w:eastAsia="宋体" w:hAnsi="Times New Roman" w:cs="Times New Roman"/>
      <w:kern w:val="0"/>
      <w:sz w:val="24"/>
      <w:szCs w:val="20"/>
      <w:lang w:eastAsia="en-US"/>
    </w:rPr>
  </w:style>
  <w:style w:type="paragraph" w:customStyle="1" w:styleId="MD1L7">
    <w:name w:val="MD1_L7"/>
    <w:basedOn w:val="a2"/>
    <w:rsid w:val="008D6CD5"/>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2"/>
    <w:rsid w:val="008D6CD5"/>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2"/>
    <w:rsid w:val="008D6CD5"/>
    <w:pPr>
      <w:widowControl/>
      <w:spacing w:after="240"/>
      <w:ind w:left="442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basedOn w:val="a4"/>
    <w:rsid w:val="008D6CD5"/>
    <w:rPr>
      <w:vanish/>
      <w:webHidden w:val="0"/>
      <w:specVanish w:val="0"/>
    </w:rPr>
  </w:style>
  <w:style w:type="paragraph" w:customStyle="1" w:styleId="aff2">
    <w:name w:val="表题"/>
    <w:basedOn w:val="a2"/>
    <w:rsid w:val="008D6CD5"/>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f3">
    <w:name w:val="表文字"/>
    <w:basedOn w:val="a3"/>
    <w:rsid w:val="008D6CD5"/>
    <w:pPr>
      <w:autoSpaceDE w:val="0"/>
      <w:autoSpaceDN w:val="0"/>
      <w:ind w:firstLineChars="0" w:firstLine="0"/>
      <w:jc w:val="center"/>
    </w:pPr>
    <w:rPr>
      <w:kern w:val="21"/>
      <w:sz w:val="15"/>
    </w:rPr>
  </w:style>
  <w:style w:type="paragraph" w:customStyle="1" w:styleId="aff4">
    <w:name w:val="参考文献"/>
    <w:basedOn w:val="a3"/>
    <w:rsid w:val="008D6CD5"/>
    <w:pPr>
      <w:autoSpaceDE w:val="0"/>
      <w:autoSpaceDN w:val="0"/>
      <w:spacing w:line="270" w:lineRule="exact"/>
      <w:ind w:firstLine="360"/>
    </w:pPr>
    <w:rPr>
      <w:kern w:val="21"/>
      <w:sz w:val="18"/>
    </w:rPr>
  </w:style>
  <w:style w:type="paragraph" w:customStyle="1" w:styleId="aff5">
    <w:name w:val="公式"/>
    <w:basedOn w:val="a3"/>
    <w:rsid w:val="008D6CD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3"/>
    <w:autoRedefine/>
    <w:rsid w:val="008D6CD5"/>
    <w:pPr>
      <w:autoSpaceDE w:val="0"/>
      <w:autoSpaceDN w:val="0"/>
      <w:spacing w:beforeLines="50"/>
      <w:ind w:firstLineChars="0" w:firstLine="0"/>
      <w:jc w:val="center"/>
    </w:pPr>
    <w:rPr>
      <w:kern w:val="21"/>
      <w:sz w:val="24"/>
    </w:rPr>
  </w:style>
  <w:style w:type="paragraph" w:customStyle="1" w:styleId="aff7">
    <w:name w:val="图题"/>
    <w:basedOn w:val="a3"/>
    <w:autoRedefine/>
    <w:rsid w:val="008D6CD5"/>
    <w:pPr>
      <w:autoSpaceDE w:val="0"/>
      <w:autoSpaceDN w:val="0"/>
      <w:spacing w:afterLines="50"/>
      <w:ind w:firstLineChars="0" w:firstLine="0"/>
      <w:jc w:val="center"/>
    </w:pPr>
    <w:rPr>
      <w:kern w:val="21"/>
      <w:sz w:val="18"/>
    </w:rPr>
  </w:style>
  <w:style w:type="paragraph" w:customStyle="1" w:styleId="aff8">
    <w:name w:val="图注"/>
    <w:basedOn w:val="a2"/>
    <w:rsid w:val="008D6CD5"/>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f9">
    <w:name w:val="编号列表"/>
    <w:basedOn w:val="a3"/>
    <w:rsid w:val="008D6CD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a">
    <w:name w:val="表格文字"/>
    <w:next w:val="a2"/>
    <w:rsid w:val="008D6CD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8D6CD5"/>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2"/>
    <w:rsid w:val="008D6CD5"/>
    <w:pPr>
      <w:widowControl/>
      <w:spacing w:before="40" w:after="40"/>
      <w:jc w:val="left"/>
    </w:pPr>
    <w:rPr>
      <w:rFonts w:ascii="Futura Bk" w:eastAsia="宋体" w:hAnsi="Futura Bk" w:cs="Times New Roman"/>
      <w:kern w:val="0"/>
      <w:sz w:val="18"/>
      <w:szCs w:val="20"/>
      <w:lang w:eastAsia="en-US"/>
    </w:rPr>
  </w:style>
  <w:style w:type="paragraph" w:customStyle="1" w:styleId="affb">
    <w:name w:val="文档正文"/>
    <w:basedOn w:val="a2"/>
    <w:rsid w:val="008D6CD5"/>
    <w:pPr>
      <w:spacing w:line="300" w:lineRule="auto"/>
      <w:ind w:firstLineChars="200" w:firstLine="420"/>
    </w:pPr>
    <w:rPr>
      <w:rFonts w:ascii="Times New Roman" w:eastAsia="宋体" w:hAnsi="Times New Roman" w:cs="Times New Roman"/>
      <w:bCs/>
      <w:szCs w:val="21"/>
    </w:rPr>
  </w:style>
  <w:style w:type="paragraph" w:styleId="22">
    <w:name w:val="List 2"/>
    <w:basedOn w:val="a2"/>
    <w:rsid w:val="008D6CD5"/>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2"/>
    <w:rsid w:val="008D6CD5"/>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2"/>
    <w:rsid w:val="008D6CD5"/>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0">
    <w:name w:val="List 5"/>
    <w:basedOn w:val="a2"/>
    <w:rsid w:val="008D6CD5"/>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4"/>
    <w:link w:val="2Char1"/>
    <w:rsid w:val="008D6CD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8"/>
    <w:link w:val="23"/>
    <w:rsid w:val="008D6CD5"/>
    <w:rPr>
      <w:rFonts w:ascii="Times New Roman" w:eastAsia="宋体" w:hAnsi="Times New Roman" w:cs="Times New Roman"/>
      <w:kern w:val="0"/>
      <w:sz w:val="24"/>
      <w:szCs w:val="20"/>
    </w:rPr>
  </w:style>
  <w:style w:type="paragraph" w:styleId="affc">
    <w:name w:val="List"/>
    <w:basedOn w:val="a2"/>
    <w:rsid w:val="008D6CD5"/>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24">
    <w:name w:val="Body Text 2"/>
    <w:basedOn w:val="a2"/>
    <w:link w:val="2Char2"/>
    <w:rsid w:val="008D6CD5"/>
    <w:pPr>
      <w:spacing w:after="120" w:line="480" w:lineRule="auto"/>
    </w:pPr>
    <w:rPr>
      <w:rFonts w:ascii="Times New Roman" w:eastAsia="宋体" w:hAnsi="Times New Roman" w:cs="Times New Roman"/>
      <w:szCs w:val="24"/>
    </w:rPr>
  </w:style>
  <w:style w:type="character" w:customStyle="1" w:styleId="2Char2">
    <w:name w:val="正文文本 2 Char"/>
    <w:basedOn w:val="a4"/>
    <w:link w:val="24"/>
    <w:rsid w:val="008D6CD5"/>
    <w:rPr>
      <w:rFonts w:ascii="Times New Roman" w:eastAsia="宋体" w:hAnsi="Times New Roman" w:cs="Times New Roman"/>
      <w:szCs w:val="24"/>
    </w:rPr>
  </w:style>
  <w:style w:type="paragraph" w:customStyle="1" w:styleId="Char1CharCharChar">
    <w:name w:val="Char1 Char Char Char"/>
    <w:basedOn w:val="a2"/>
    <w:rsid w:val="008D6CD5"/>
    <w:rPr>
      <w:rFonts w:ascii="Tahoma" w:eastAsia="宋体" w:hAnsi="Tahoma" w:cs="Times New Roman"/>
      <w:sz w:val="24"/>
      <w:szCs w:val="20"/>
    </w:rPr>
  </w:style>
  <w:style w:type="paragraph" w:customStyle="1" w:styleId="12">
    <w:name w:val="样式1"/>
    <w:basedOn w:val="a2"/>
    <w:link w:val="1Char0"/>
    <w:rsid w:val="008D6CD5"/>
    <w:pPr>
      <w:spacing w:before="40" w:after="40" w:line="300" w:lineRule="auto"/>
      <w:ind w:leftChars="150" w:left="150"/>
    </w:pPr>
    <w:rPr>
      <w:rFonts w:ascii="Times New Roman" w:eastAsia="宋体" w:hAnsi="Times New Roman" w:cs="Times New Roman"/>
      <w:szCs w:val="21"/>
    </w:rPr>
  </w:style>
  <w:style w:type="character" w:customStyle="1" w:styleId="1Char0">
    <w:name w:val="样式1 Char"/>
    <w:basedOn w:val="a4"/>
    <w:link w:val="12"/>
    <w:rsid w:val="008D6CD5"/>
    <w:rPr>
      <w:rFonts w:ascii="Times New Roman" w:eastAsia="宋体" w:hAnsi="Times New Roman" w:cs="Times New Roman"/>
      <w:szCs w:val="21"/>
    </w:rPr>
  </w:style>
  <w:style w:type="paragraph" w:customStyle="1" w:styleId="25">
    <w:name w:val="样式 普通正文 + 首行缩进:  2 字符"/>
    <w:basedOn w:val="a2"/>
    <w:link w:val="2Char3"/>
    <w:rsid w:val="008D6CD5"/>
    <w:pPr>
      <w:spacing w:line="360" w:lineRule="auto"/>
      <w:ind w:firstLineChars="200" w:firstLine="480"/>
    </w:pPr>
    <w:rPr>
      <w:rFonts w:ascii="Times New Roman" w:eastAsia="宋体" w:hAnsi="Times New Roman" w:cs="宋体"/>
      <w:sz w:val="24"/>
      <w:szCs w:val="20"/>
    </w:rPr>
  </w:style>
  <w:style w:type="character" w:customStyle="1" w:styleId="2Char3">
    <w:name w:val="样式 普通正文 + 首行缩进:  2 字符 Char"/>
    <w:basedOn w:val="a4"/>
    <w:link w:val="25"/>
    <w:rsid w:val="008D6CD5"/>
    <w:rPr>
      <w:rFonts w:ascii="Times New Roman" w:eastAsia="宋体" w:hAnsi="Times New Roman" w:cs="宋体"/>
      <w:sz w:val="24"/>
      <w:szCs w:val="20"/>
    </w:rPr>
  </w:style>
  <w:style w:type="paragraph" w:customStyle="1" w:styleId="210">
    <w:name w:val="样式 首行缩进:  2 字符1"/>
    <w:basedOn w:val="a2"/>
    <w:link w:val="21Char"/>
    <w:rsid w:val="008D6CD5"/>
    <w:pPr>
      <w:autoSpaceDE w:val="0"/>
      <w:autoSpaceDN w:val="0"/>
      <w:adjustRightInd w:val="0"/>
      <w:spacing w:line="360" w:lineRule="auto"/>
      <w:ind w:firstLineChars="200" w:firstLine="200"/>
      <w:textAlignment w:val="baseline"/>
    </w:pPr>
    <w:rPr>
      <w:rFonts w:ascii="Times New Roman" w:eastAsia="宋体" w:hAnsi="Times New Roman" w:cs="宋体"/>
      <w:kern w:val="0"/>
      <w:sz w:val="24"/>
      <w:szCs w:val="20"/>
    </w:rPr>
  </w:style>
  <w:style w:type="character" w:customStyle="1" w:styleId="21Char">
    <w:name w:val="样式 首行缩进:  2 字符1 Char"/>
    <w:basedOn w:val="a4"/>
    <w:link w:val="210"/>
    <w:rsid w:val="008D6CD5"/>
    <w:rPr>
      <w:rFonts w:ascii="Times New Roman" w:eastAsia="宋体" w:hAnsi="Times New Roman" w:cs="宋体"/>
      <w:kern w:val="0"/>
      <w:sz w:val="24"/>
      <w:szCs w:val="20"/>
    </w:rPr>
  </w:style>
  <w:style w:type="paragraph" w:customStyle="1" w:styleId="affd">
    <w:name w:val="普通正文"/>
    <w:basedOn w:val="a2"/>
    <w:link w:val="Charf0"/>
    <w:rsid w:val="008D6CD5"/>
    <w:pPr>
      <w:spacing w:line="360" w:lineRule="auto"/>
      <w:ind w:firstLineChars="200" w:firstLine="200"/>
    </w:pPr>
    <w:rPr>
      <w:rFonts w:ascii="Times New Roman" w:eastAsia="宋体" w:hAnsi="Times New Roman" w:cs="Times New Roman"/>
      <w:sz w:val="24"/>
      <w:szCs w:val="28"/>
    </w:rPr>
  </w:style>
  <w:style w:type="character" w:customStyle="1" w:styleId="Charf0">
    <w:name w:val="普通正文 Char"/>
    <w:basedOn w:val="a4"/>
    <w:link w:val="affd"/>
    <w:rsid w:val="008D6CD5"/>
    <w:rPr>
      <w:rFonts w:ascii="Times New Roman" w:eastAsia="宋体" w:hAnsi="Times New Roman" w:cs="Times New Roman"/>
      <w:sz w:val="24"/>
      <w:szCs w:val="28"/>
    </w:rPr>
  </w:style>
  <w:style w:type="character" w:customStyle="1" w:styleId="CharChar">
    <w:name w:val="Char Char"/>
    <w:basedOn w:val="a4"/>
    <w:locked/>
    <w:rsid w:val="008D6CD5"/>
    <w:rPr>
      <w:rFonts w:ascii="Arial" w:eastAsia="黑体" w:hAnsi="Arial"/>
      <w:kern w:val="2"/>
      <w:sz w:val="32"/>
      <w:szCs w:val="32"/>
      <w:lang w:val="en-US" w:eastAsia="zh-CN" w:bidi="ar-SA"/>
    </w:rPr>
  </w:style>
  <w:style w:type="paragraph" w:customStyle="1" w:styleId="13">
    <w:name w:val="列出段落1"/>
    <w:basedOn w:val="a2"/>
    <w:rsid w:val="008D6CD5"/>
    <w:pPr>
      <w:ind w:firstLineChars="200" w:firstLine="420"/>
    </w:pPr>
    <w:rPr>
      <w:rFonts w:ascii="Arial" w:eastAsia="宋体" w:hAnsi="Arial" w:cs="Arial"/>
      <w:b/>
      <w:bCs/>
      <w:color w:val="FFFFFF"/>
      <w:szCs w:val="21"/>
    </w:rPr>
  </w:style>
  <w:style w:type="paragraph" w:customStyle="1" w:styleId="Style1">
    <w:name w:val="_Style 1"/>
    <w:basedOn w:val="a2"/>
    <w:rsid w:val="008D6CD5"/>
    <w:rPr>
      <w:rFonts w:ascii="Times New Roman" w:eastAsia="宋体" w:hAnsi="Times New Roman" w:cs="Times New Roman"/>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4"/>
    <w:rsid w:val="008D6CD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4"/>
    <w:rsid w:val="008D6CD5"/>
    <w:rPr>
      <w:rFonts w:ascii="Arial" w:eastAsia="黑体" w:hAnsi="Arial"/>
      <w:b/>
      <w:bCs/>
      <w:kern w:val="16"/>
      <w:sz w:val="32"/>
      <w:szCs w:val="32"/>
    </w:rPr>
  </w:style>
  <w:style w:type="character" w:customStyle="1" w:styleId="Charf1">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4"/>
    <w:rsid w:val="008D6CD5"/>
    <w:rPr>
      <w:kern w:val="2"/>
      <w:sz w:val="24"/>
    </w:rPr>
  </w:style>
  <w:style w:type="paragraph" w:styleId="affe">
    <w:name w:val="Document Map"/>
    <w:basedOn w:val="a2"/>
    <w:link w:val="Charf2"/>
    <w:rsid w:val="008D6CD5"/>
    <w:pPr>
      <w:shd w:val="clear" w:color="auto" w:fill="000080"/>
      <w:spacing w:beforeLines="50" w:afterLines="50"/>
    </w:pPr>
    <w:rPr>
      <w:rFonts w:ascii="Times New Roman" w:eastAsia="宋体" w:hAnsi="Times New Roman" w:cs="Times New Roman"/>
      <w:sz w:val="24"/>
      <w:szCs w:val="20"/>
    </w:rPr>
  </w:style>
  <w:style w:type="character" w:customStyle="1" w:styleId="Charf2">
    <w:name w:val="文档结构图 Char"/>
    <w:basedOn w:val="a4"/>
    <w:link w:val="affe"/>
    <w:rsid w:val="008D6CD5"/>
    <w:rPr>
      <w:rFonts w:ascii="Times New Roman" w:eastAsia="宋体" w:hAnsi="Times New Roman" w:cs="Times New Roman"/>
      <w:sz w:val="24"/>
      <w:szCs w:val="20"/>
      <w:shd w:val="clear" w:color="auto" w:fill="000080"/>
    </w:rPr>
  </w:style>
  <w:style w:type="paragraph" w:customStyle="1" w:styleId="bordersegment">
    <w:name w:val="bordersegment"/>
    <w:basedOn w:val="a2"/>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BlockLabel">
    <w:name w:val="Block Label"/>
    <w:basedOn w:val="a2"/>
    <w:next w:val="a2"/>
    <w:rsid w:val="008D6CD5"/>
    <w:pPr>
      <w:overflowPunct w:val="0"/>
      <w:autoSpaceDE w:val="0"/>
      <w:autoSpaceDN w:val="0"/>
      <w:adjustRightInd w:val="0"/>
      <w:spacing w:after="120"/>
      <w:jc w:val="left"/>
      <w:textAlignment w:val="baseline"/>
    </w:pPr>
    <w:rPr>
      <w:rFonts w:ascii="Times New Roman" w:eastAsia="宋体" w:hAnsi="Times New Roman" w:cs="Times New Roman"/>
      <w:b/>
      <w:kern w:val="0"/>
      <w:sz w:val="22"/>
      <w:szCs w:val="20"/>
      <w:lang w:val="en-NZ"/>
    </w:rPr>
  </w:style>
  <w:style w:type="paragraph" w:customStyle="1" w:styleId="afff">
    <w:name w:val="封面保密"/>
    <w:basedOn w:val="a2"/>
    <w:next w:val="a2"/>
    <w:rsid w:val="008D6CD5"/>
    <w:rPr>
      <w:rFonts w:ascii="Tahoma" w:eastAsia="宋体" w:hAnsi="Tahoma" w:cs="Times New Roman"/>
      <w:i/>
      <w:szCs w:val="24"/>
    </w:rPr>
  </w:style>
  <w:style w:type="paragraph" w:customStyle="1" w:styleId="afff0">
    <w:name w:val="表格首行"/>
    <w:basedOn w:val="a2"/>
    <w:rsid w:val="008D6CD5"/>
    <w:pPr>
      <w:jc w:val="center"/>
    </w:pPr>
    <w:rPr>
      <w:rFonts w:ascii="宋体" w:eastAsia="宋体" w:hAnsi="宋体" w:cs="Times New Roman"/>
      <w:szCs w:val="24"/>
    </w:rPr>
  </w:style>
  <w:style w:type="paragraph" w:customStyle="1" w:styleId="afff1">
    <w:name w:val="表格正文"/>
    <w:basedOn w:val="a2"/>
    <w:rsid w:val="008D6CD5"/>
    <w:pPr>
      <w:snapToGrid w:val="0"/>
      <w:spacing w:line="300" w:lineRule="auto"/>
    </w:pPr>
    <w:rPr>
      <w:rFonts w:ascii="Times New Roman" w:eastAsia="宋体" w:hAnsi="Times New Roman" w:cs="Times New Roman"/>
      <w:szCs w:val="24"/>
    </w:rPr>
  </w:style>
  <w:style w:type="paragraph" w:customStyle="1" w:styleId="tablebody">
    <w:name w:val="tablebody"/>
    <w:basedOn w:val="a2"/>
    <w:rsid w:val="008D6CD5"/>
    <w:pPr>
      <w:widowControl/>
      <w:overflowPunct w:val="0"/>
      <w:autoSpaceDE w:val="0"/>
      <w:autoSpaceDN w:val="0"/>
      <w:adjustRightInd w:val="0"/>
      <w:spacing w:before="40" w:after="20" w:line="216" w:lineRule="auto"/>
      <w:jc w:val="left"/>
      <w:textAlignment w:val="baseline"/>
    </w:pPr>
    <w:rPr>
      <w:rFonts w:ascii="Gill Sans" w:eastAsia="宋体" w:hAnsi="Gill Sans" w:cs="Times New Roman"/>
      <w:kern w:val="0"/>
      <w:sz w:val="22"/>
      <w:szCs w:val="20"/>
      <w:lang w:val="en-GB"/>
    </w:rPr>
  </w:style>
  <w:style w:type="paragraph" w:customStyle="1" w:styleId="afff2">
    <w:name w:val="文章标题"/>
    <w:basedOn w:val="a2"/>
    <w:next w:val="a2"/>
    <w:rsid w:val="008D6CD5"/>
    <w:pPr>
      <w:spacing w:beforeLines="150" w:afterLines="250"/>
      <w:jc w:val="center"/>
    </w:pPr>
    <w:rPr>
      <w:rFonts w:ascii="Tahoma" w:eastAsia="黑体" w:hAnsi="Tahoma" w:cs="Tahoma"/>
      <w:sz w:val="44"/>
      <w:szCs w:val="44"/>
    </w:rPr>
  </w:style>
  <w:style w:type="paragraph" w:customStyle="1" w:styleId="afff3">
    <w:name w:val="封面横线"/>
    <w:basedOn w:val="a2"/>
    <w:next w:val="a2"/>
    <w:rsid w:val="008D6CD5"/>
    <w:pPr>
      <w:pBdr>
        <w:bottom w:val="single" w:sz="12" w:space="1" w:color="auto"/>
      </w:pBdr>
    </w:pPr>
    <w:rPr>
      <w:rFonts w:ascii="Times New Roman" w:eastAsia="宋体" w:hAnsi="Times New Roman" w:cs="宋体"/>
      <w:szCs w:val="20"/>
    </w:rPr>
  </w:style>
  <w:style w:type="paragraph" w:customStyle="1" w:styleId="afff4">
    <w:name w:val="封面作者"/>
    <w:basedOn w:val="a2"/>
    <w:next w:val="a2"/>
    <w:rsid w:val="008D6CD5"/>
    <w:pPr>
      <w:jc w:val="right"/>
    </w:pPr>
    <w:rPr>
      <w:rFonts w:ascii="Arial" w:eastAsia="宋体" w:hAnsi="Arial" w:cs="Times New Roman"/>
      <w:b/>
      <w:sz w:val="32"/>
      <w:szCs w:val="24"/>
    </w:rPr>
  </w:style>
  <w:style w:type="paragraph" w:customStyle="1" w:styleId="afff5">
    <w:name w:val="封面版本日期"/>
    <w:basedOn w:val="a2"/>
    <w:next w:val="a2"/>
    <w:rsid w:val="008D6CD5"/>
    <w:pPr>
      <w:jc w:val="right"/>
    </w:pPr>
    <w:rPr>
      <w:rFonts w:ascii="Tahoma" w:eastAsia="黑体" w:hAnsi="Tahoma" w:cs="Times New Roman"/>
      <w:sz w:val="24"/>
      <w:szCs w:val="24"/>
    </w:rPr>
  </w:style>
  <w:style w:type="paragraph" w:customStyle="1" w:styleId="Tabletext">
    <w:name w:val="Tabletext"/>
    <w:basedOn w:val="a2"/>
    <w:rsid w:val="008D6CD5"/>
    <w:pPr>
      <w:keepLines/>
      <w:spacing w:after="120" w:line="240" w:lineRule="atLeast"/>
      <w:jc w:val="left"/>
    </w:pPr>
    <w:rPr>
      <w:rFonts w:ascii="宋体" w:eastAsia="宋体" w:hAnsi="Times New Roman" w:cs="Times New Roman"/>
      <w:snapToGrid w:val="0"/>
      <w:kern w:val="0"/>
      <w:sz w:val="20"/>
      <w:szCs w:val="20"/>
    </w:rPr>
  </w:style>
  <w:style w:type="paragraph" w:customStyle="1" w:styleId="CharChar1CharCharCharCharCharChar">
    <w:name w:val="Char Char1 Char Char Char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styleId="afff6">
    <w:name w:val="List Bullet"/>
    <w:basedOn w:val="a2"/>
    <w:autoRedefine/>
    <w:rsid w:val="008D6CD5"/>
    <w:pPr>
      <w:spacing w:line="360" w:lineRule="auto"/>
      <w:jc w:val="left"/>
    </w:pPr>
    <w:rPr>
      <w:rFonts w:ascii="Tahoma" w:eastAsia="宋体" w:hAnsi="Tahoma" w:cs="Tahoma"/>
      <w:sz w:val="24"/>
      <w:szCs w:val="21"/>
    </w:rPr>
  </w:style>
  <w:style w:type="paragraph" w:customStyle="1" w:styleId="afff7">
    <w:name w:val="表头"/>
    <w:basedOn w:val="a3"/>
    <w:rsid w:val="008D6CD5"/>
    <w:pPr>
      <w:adjustRightInd w:val="0"/>
      <w:snapToGrid w:val="0"/>
      <w:ind w:firstLineChars="0" w:firstLine="0"/>
      <w:jc w:val="center"/>
    </w:pPr>
    <w:rPr>
      <w:rFonts w:ascii="Tahoma" w:hAnsi="Tahoma"/>
      <w:b/>
      <w:bCs/>
    </w:rPr>
  </w:style>
  <w:style w:type="paragraph" w:customStyle="1" w:styleId="afff8">
    <w:name w:val="表文"/>
    <w:basedOn w:val="a3"/>
    <w:rsid w:val="008D6CD5"/>
    <w:pPr>
      <w:adjustRightInd w:val="0"/>
      <w:snapToGrid w:val="0"/>
      <w:ind w:firstLineChars="0" w:firstLine="0"/>
    </w:pPr>
    <w:rPr>
      <w:rFonts w:ascii="Tahoma" w:hAnsi="Tahoma"/>
    </w:rPr>
  </w:style>
  <w:style w:type="paragraph" w:customStyle="1" w:styleId="Char2CharCharChar">
    <w:name w:val="Char2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harCharCharChar">
    <w:name w:val="Char Char1 Char Char Char Char Char"/>
    <w:basedOn w:val="a2"/>
    <w:rsid w:val="008D6CD5"/>
    <w:rPr>
      <w:rFonts w:ascii="Tahoma" w:eastAsia="宋体" w:hAnsi="Tahoma" w:cs="Times New Roman"/>
      <w:sz w:val="24"/>
      <w:szCs w:val="20"/>
    </w:rPr>
  </w:style>
  <w:style w:type="paragraph" w:customStyle="1" w:styleId="MMTopic1">
    <w:name w:val="MM Topic 1"/>
    <w:basedOn w:val="1"/>
    <w:link w:val="MMTopic1Char"/>
    <w:rsid w:val="008D6CD5"/>
    <w:pPr>
      <w:ind w:left="420" w:hanging="420"/>
    </w:pPr>
    <w:rPr>
      <w:rFonts w:ascii="Calibri" w:hAnsi="Calibri"/>
    </w:rPr>
  </w:style>
  <w:style w:type="character" w:customStyle="1" w:styleId="MMTopic1Char">
    <w:name w:val="MM Topic 1 Char"/>
    <w:basedOn w:val="a4"/>
    <w:link w:val="MMTopic1"/>
    <w:rsid w:val="008D6CD5"/>
    <w:rPr>
      <w:rFonts w:ascii="Calibri" w:eastAsia="宋体" w:hAnsi="Calibri" w:cs="Times New Roman"/>
      <w:b/>
      <w:bCs/>
      <w:kern w:val="44"/>
      <w:sz w:val="44"/>
      <w:szCs w:val="44"/>
    </w:rPr>
  </w:style>
  <w:style w:type="paragraph" w:customStyle="1" w:styleId="MMTopic2">
    <w:name w:val="MM Topic 2"/>
    <w:basedOn w:val="2"/>
    <w:link w:val="MMTopic2Char"/>
    <w:rsid w:val="008D6CD5"/>
    <w:pPr>
      <w:tabs>
        <w:tab w:val="clear" w:pos="567"/>
      </w:tabs>
      <w:ind w:left="840" w:hanging="420"/>
    </w:pPr>
    <w:rPr>
      <w:rFonts w:ascii="Cambria" w:eastAsia="宋体" w:hAnsi="Cambria"/>
    </w:rPr>
  </w:style>
  <w:style w:type="character" w:customStyle="1" w:styleId="MMTopic2Char">
    <w:name w:val="MM Topic 2 Char"/>
    <w:basedOn w:val="a4"/>
    <w:link w:val="MMTopic2"/>
    <w:rsid w:val="008D6CD5"/>
    <w:rPr>
      <w:rFonts w:ascii="Cambria" w:eastAsia="宋体" w:hAnsi="Cambria" w:cs="Times New Roman"/>
      <w:b/>
      <w:bCs/>
      <w:sz w:val="32"/>
      <w:szCs w:val="32"/>
    </w:rPr>
  </w:style>
  <w:style w:type="paragraph" w:customStyle="1" w:styleId="MMTopic3">
    <w:name w:val="MM Topic 3"/>
    <w:basedOn w:val="30"/>
    <w:link w:val="MMTopic3Char"/>
    <w:rsid w:val="008D6CD5"/>
    <w:pPr>
      <w:numPr>
        <w:numId w:val="4"/>
      </w:numPr>
    </w:pPr>
    <w:rPr>
      <w:rFonts w:ascii="Calibri" w:hAnsi="Calibri"/>
    </w:rPr>
  </w:style>
  <w:style w:type="character" w:customStyle="1" w:styleId="MMTopic3Char">
    <w:name w:val="MM Topic 3 Char"/>
    <w:basedOn w:val="a4"/>
    <w:link w:val="MMTopic3"/>
    <w:rsid w:val="008D6CD5"/>
    <w:rPr>
      <w:rFonts w:ascii="Calibri" w:eastAsia="宋体" w:hAnsi="Calibri" w:cs="Times New Roman"/>
      <w:b/>
      <w:bCs/>
      <w:sz w:val="32"/>
      <w:szCs w:val="32"/>
    </w:rPr>
  </w:style>
  <w:style w:type="paragraph" w:customStyle="1" w:styleId="a">
    <w:name w:val="标准正文"/>
    <w:rsid w:val="008D6CD5"/>
    <w:pPr>
      <w:numPr>
        <w:ilvl w:val="1"/>
        <w:numId w:val="4"/>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8D6CD5"/>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3"/>
    <w:rsid w:val="008D6CD5"/>
    <w:pPr>
      <w:numPr>
        <w:ilvl w:val="2"/>
        <w:numId w:val="4"/>
      </w:numPr>
      <w:tabs>
        <w:tab w:val="num" w:pos="374"/>
      </w:tabs>
      <w:spacing w:afterLines="50" w:line="360" w:lineRule="auto"/>
      <w:ind w:left="374" w:hanging="374"/>
    </w:pPr>
    <w:rPr>
      <w:rFonts w:ascii="Times New Roman" w:eastAsia="宋体" w:hAnsi="Times New Roman" w:cs="Times New Roman"/>
      <w:b/>
      <w:szCs w:val="24"/>
    </w:rPr>
  </w:style>
  <w:style w:type="paragraph" w:customStyle="1" w:styleId="Char10">
    <w:name w:val="Char1"/>
    <w:basedOn w:val="a2"/>
    <w:rsid w:val="008D6CD5"/>
    <w:rPr>
      <w:rFonts w:ascii="Tahoma" w:eastAsia="宋体" w:hAnsi="Tahoma" w:cs="Times New Roman"/>
      <w:sz w:val="24"/>
      <w:szCs w:val="20"/>
    </w:rPr>
  </w:style>
  <w:style w:type="paragraph" w:customStyle="1" w:styleId="CharCharCharCharCharChar">
    <w:name w:val="Char Char Char Char Char Char"/>
    <w:basedOn w:val="a2"/>
    <w:rsid w:val="008D6CD5"/>
    <w:rPr>
      <w:rFonts w:ascii="Tahoma" w:eastAsia="宋体" w:hAnsi="Tahoma" w:cs="Times New Roman"/>
      <w:sz w:val="24"/>
      <w:szCs w:val="20"/>
    </w:rPr>
  </w:style>
  <w:style w:type="paragraph" w:styleId="HTML">
    <w:name w:val="HTML Preformatted"/>
    <w:basedOn w:val="a2"/>
    <w:link w:val="HTMLChar"/>
    <w:rsid w:val="008D6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30"/>
      <w:szCs w:val="30"/>
    </w:rPr>
  </w:style>
  <w:style w:type="character" w:customStyle="1" w:styleId="HTMLChar">
    <w:name w:val="HTML 预设格式 Char"/>
    <w:basedOn w:val="a4"/>
    <w:link w:val="HTML"/>
    <w:rsid w:val="008D6CD5"/>
    <w:rPr>
      <w:rFonts w:ascii="宋体" w:eastAsia="宋体" w:hAnsi="宋体" w:cs="宋体"/>
      <w:kern w:val="0"/>
      <w:sz w:val="30"/>
      <w:szCs w:val="30"/>
    </w:rPr>
  </w:style>
  <w:style w:type="character" w:styleId="afff9">
    <w:name w:val="Emphasis"/>
    <w:basedOn w:val="a4"/>
    <w:qFormat/>
    <w:rsid w:val="008D6CD5"/>
    <w:rPr>
      <w:i/>
      <w:iCs/>
    </w:rPr>
  </w:style>
  <w:style w:type="character" w:styleId="afffa">
    <w:name w:val="footnote reference"/>
    <w:basedOn w:val="a4"/>
    <w:semiHidden/>
    <w:rsid w:val="008D6CD5"/>
    <w:rPr>
      <w:vertAlign w:val="superscript"/>
    </w:rPr>
  </w:style>
  <w:style w:type="character" w:customStyle="1" w:styleId="Heading1Char">
    <w:name w:val="Heading 1 Char"/>
    <w:basedOn w:val="a4"/>
    <w:locked/>
    <w:rsid w:val="008D6CD5"/>
    <w:rPr>
      <w:rFonts w:ascii="Times New Roman" w:eastAsia="宋体" w:hAnsi="Times New Roman" w:cs="Times New Roman"/>
      <w:b/>
      <w:bCs/>
      <w:kern w:val="44"/>
      <w:sz w:val="44"/>
      <w:szCs w:val="44"/>
    </w:rPr>
  </w:style>
  <w:style w:type="character" w:customStyle="1" w:styleId="EmailStyle2021">
    <w:name w:val="EmailStyle2021"/>
    <w:basedOn w:val="a4"/>
    <w:semiHidden/>
    <w:rsid w:val="008D6CD5"/>
    <w:rPr>
      <w:rFonts w:ascii="Arial" w:eastAsia="宋体" w:hAnsi="Arial" w:cs="Arial"/>
      <w:color w:val="auto"/>
      <w:sz w:val="18"/>
      <w:szCs w:val="20"/>
    </w:rPr>
  </w:style>
  <w:style w:type="table" w:styleId="14">
    <w:name w:val="Table Simple 1"/>
    <w:basedOn w:val="a5"/>
    <w:rsid w:val="008D6CD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2"/>
    <w:next w:val="a2"/>
    <w:autoRedefine/>
    <w:semiHidden/>
    <w:rsid w:val="008D6CD5"/>
    <w:pPr>
      <w:tabs>
        <w:tab w:val="right" w:leader="dot" w:pos="8302"/>
      </w:tabs>
      <w:spacing w:line="500" w:lineRule="exact"/>
      <w:jc w:val="center"/>
    </w:pPr>
    <w:rPr>
      <w:rFonts w:ascii="宋体" w:eastAsia="宋体" w:hAnsi="宋体" w:cs="Times New Roman"/>
      <w:b/>
      <w:bCs/>
      <w:caps/>
      <w:noProof/>
      <w:sz w:val="44"/>
      <w:szCs w:val="44"/>
    </w:rPr>
  </w:style>
  <w:style w:type="paragraph" w:styleId="26">
    <w:name w:val="toc 2"/>
    <w:basedOn w:val="a2"/>
    <w:next w:val="a2"/>
    <w:autoRedefine/>
    <w:semiHidden/>
    <w:rsid w:val="008D6CD5"/>
    <w:pPr>
      <w:ind w:left="210"/>
      <w:jc w:val="left"/>
    </w:pPr>
    <w:rPr>
      <w:rFonts w:ascii="Times New Roman" w:eastAsia="宋体" w:hAnsi="Times New Roman" w:cs="Times New Roman"/>
      <w:smallCaps/>
      <w:sz w:val="20"/>
      <w:szCs w:val="20"/>
    </w:rPr>
  </w:style>
  <w:style w:type="paragraph" w:styleId="42">
    <w:name w:val="toc 4"/>
    <w:basedOn w:val="a2"/>
    <w:next w:val="a2"/>
    <w:autoRedefine/>
    <w:semiHidden/>
    <w:rsid w:val="008D6CD5"/>
    <w:pPr>
      <w:ind w:left="630"/>
      <w:jc w:val="left"/>
    </w:pPr>
    <w:rPr>
      <w:rFonts w:ascii="Times New Roman" w:eastAsia="宋体" w:hAnsi="Times New Roman" w:cs="Times New Roman"/>
      <w:sz w:val="18"/>
      <w:szCs w:val="18"/>
    </w:rPr>
  </w:style>
  <w:style w:type="paragraph" w:styleId="51">
    <w:name w:val="toc 5"/>
    <w:basedOn w:val="a2"/>
    <w:next w:val="a2"/>
    <w:autoRedefine/>
    <w:semiHidden/>
    <w:rsid w:val="008D6CD5"/>
    <w:pPr>
      <w:ind w:left="840"/>
      <w:jc w:val="left"/>
    </w:pPr>
    <w:rPr>
      <w:rFonts w:ascii="Times New Roman" w:eastAsia="宋体" w:hAnsi="Times New Roman" w:cs="Times New Roman"/>
      <w:sz w:val="18"/>
      <w:szCs w:val="18"/>
    </w:rPr>
  </w:style>
  <w:style w:type="paragraph" w:styleId="61">
    <w:name w:val="toc 6"/>
    <w:basedOn w:val="a2"/>
    <w:next w:val="a2"/>
    <w:autoRedefine/>
    <w:semiHidden/>
    <w:rsid w:val="008D6CD5"/>
    <w:pPr>
      <w:ind w:left="1050"/>
      <w:jc w:val="left"/>
    </w:pPr>
    <w:rPr>
      <w:rFonts w:ascii="Times New Roman" w:eastAsia="宋体" w:hAnsi="Times New Roman" w:cs="Times New Roman"/>
      <w:sz w:val="18"/>
      <w:szCs w:val="18"/>
    </w:rPr>
  </w:style>
  <w:style w:type="paragraph" w:styleId="70">
    <w:name w:val="toc 7"/>
    <w:basedOn w:val="a2"/>
    <w:next w:val="a2"/>
    <w:autoRedefine/>
    <w:semiHidden/>
    <w:rsid w:val="008D6CD5"/>
    <w:pPr>
      <w:ind w:left="1260"/>
      <w:jc w:val="left"/>
    </w:pPr>
    <w:rPr>
      <w:rFonts w:ascii="Times New Roman" w:eastAsia="宋体" w:hAnsi="Times New Roman" w:cs="Times New Roman"/>
      <w:sz w:val="18"/>
      <w:szCs w:val="18"/>
    </w:rPr>
  </w:style>
  <w:style w:type="paragraph" w:styleId="80">
    <w:name w:val="toc 8"/>
    <w:basedOn w:val="a2"/>
    <w:next w:val="a2"/>
    <w:autoRedefine/>
    <w:semiHidden/>
    <w:rsid w:val="008D6CD5"/>
    <w:pPr>
      <w:ind w:left="1470"/>
      <w:jc w:val="left"/>
    </w:pPr>
    <w:rPr>
      <w:rFonts w:ascii="Times New Roman" w:eastAsia="宋体" w:hAnsi="Times New Roman" w:cs="Times New Roman"/>
      <w:sz w:val="18"/>
      <w:szCs w:val="18"/>
    </w:rPr>
  </w:style>
  <w:style w:type="paragraph" w:styleId="90">
    <w:name w:val="toc 9"/>
    <w:basedOn w:val="a2"/>
    <w:next w:val="a2"/>
    <w:autoRedefine/>
    <w:semiHidden/>
    <w:rsid w:val="008D6CD5"/>
    <w:pPr>
      <w:ind w:left="1680"/>
      <w:jc w:val="left"/>
    </w:pPr>
    <w:rPr>
      <w:rFonts w:ascii="Times New Roman" w:eastAsia="宋体" w:hAnsi="Times New Roman" w:cs="Times New Roman"/>
      <w:sz w:val="18"/>
      <w:szCs w:val="18"/>
    </w:rPr>
  </w:style>
  <w:style w:type="paragraph" w:customStyle="1" w:styleId="16">
    <w:name w:val="吹き出し1"/>
    <w:basedOn w:val="a2"/>
    <w:semiHidden/>
    <w:rsid w:val="008D6CD5"/>
    <w:pPr>
      <w:jc w:val="left"/>
    </w:pPr>
    <w:rPr>
      <w:rFonts w:ascii="Arial" w:eastAsia="MS Gothic" w:hAnsi="Arial" w:cs="Times New Roman"/>
      <w:sz w:val="18"/>
      <w:szCs w:val="18"/>
      <w:lang w:eastAsia="zh-TW"/>
    </w:rPr>
  </w:style>
  <w:style w:type="paragraph" w:styleId="afffb">
    <w:name w:val="caption"/>
    <w:basedOn w:val="a2"/>
    <w:next w:val="a2"/>
    <w:qFormat/>
    <w:rsid w:val="008D6CD5"/>
    <w:pPr>
      <w:jc w:val="center"/>
    </w:pPr>
    <w:rPr>
      <w:rFonts w:ascii="Times New Roman" w:eastAsia="宋体" w:hAnsi="Times New Roman" w:cs="Times New Roman"/>
      <w:b/>
      <w:i/>
      <w:iCs/>
      <w:sz w:val="30"/>
      <w:szCs w:val="20"/>
    </w:rPr>
  </w:style>
  <w:style w:type="paragraph" w:customStyle="1" w:styleId="CM17">
    <w:name w:val="CM17"/>
    <w:basedOn w:val="Default"/>
    <w:next w:val="Default"/>
    <w:rsid w:val="008D6CD5"/>
    <w:pPr>
      <w:spacing w:line="403" w:lineRule="atLeast"/>
    </w:pPr>
    <w:rPr>
      <w:color w:val="auto"/>
    </w:rPr>
  </w:style>
  <w:style w:type="paragraph" w:customStyle="1" w:styleId="CM24">
    <w:name w:val="CM24"/>
    <w:basedOn w:val="Default"/>
    <w:next w:val="Default"/>
    <w:rsid w:val="008D6CD5"/>
    <w:rPr>
      <w:color w:val="auto"/>
    </w:rPr>
  </w:style>
  <w:style w:type="paragraph" w:customStyle="1" w:styleId="CM62">
    <w:name w:val="CM62"/>
    <w:basedOn w:val="Default"/>
    <w:next w:val="Default"/>
    <w:rsid w:val="008D6CD5"/>
    <w:pPr>
      <w:spacing w:line="403" w:lineRule="atLeast"/>
    </w:pPr>
    <w:rPr>
      <w:color w:val="auto"/>
    </w:rPr>
  </w:style>
  <w:style w:type="paragraph" w:customStyle="1" w:styleId="CM66">
    <w:name w:val="CM66"/>
    <w:basedOn w:val="Default"/>
    <w:next w:val="Default"/>
    <w:rsid w:val="008D6CD5"/>
    <w:pPr>
      <w:spacing w:line="403" w:lineRule="atLeast"/>
    </w:pPr>
    <w:rPr>
      <w:color w:val="auto"/>
    </w:rPr>
  </w:style>
  <w:style w:type="paragraph" w:customStyle="1" w:styleId="CM67">
    <w:name w:val="CM67"/>
    <w:basedOn w:val="Default"/>
    <w:next w:val="Default"/>
    <w:rsid w:val="008D6CD5"/>
    <w:pPr>
      <w:spacing w:line="403" w:lineRule="atLeast"/>
    </w:pPr>
    <w:rPr>
      <w:color w:val="auto"/>
    </w:rPr>
  </w:style>
  <w:style w:type="paragraph" w:customStyle="1" w:styleId="CM68">
    <w:name w:val="CM68"/>
    <w:basedOn w:val="Default"/>
    <w:next w:val="Default"/>
    <w:rsid w:val="008D6CD5"/>
    <w:pPr>
      <w:spacing w:line="403" w:lineRule="atLeast"/>
    </w:pPr>
    <w:rPr>
      <w:color w:val="auto"/>
    </w:rPr>
  </w:style>
  <w:style w:type="paragraph" w:customStyle="1" w:styleId="CM70">
    <w:name w:val="CM70"/>
    <w:basedOn w:val="Default"/>
    <w:next w:val="Default"/>
    <w:rsid w:val="008D6CD5"/>
    <w:pPr>
      <w:spacing w:line="403" w:lineRule="atLeast"/>
    </w:pPr>
    <w:rPr>
      <w:color w:val="auto"/>
    </w:rPr>
  </w:style>
  <w:style w:type="paragraph" w:customStyle="1" w:styleId="CM96">
    <w:name w:val="CM96"/>
    <w:basedOn w:val="Default"/>
    <w:next w:val="Default"/>
    <w:rsid w:val="008D6CD5"/>
    <w:pPr>
      <w:spacing w:after="1093"/>
    </w:pPr>
    <w:rPr>
      <w:rFonts w:cs="Times New Roman"/>
      <w:color w:val="auto"/>
    </w:rPr>
  </w:style>
  <w:style w:type="paragraph" w:customStyle="1" w:styleId="CM3">
    <w:name w:val="CM3"/>
    <w:basedOn w:val="Default"/>
    <w:next w:val="Default"/>
    <w:rsid w:val="008D6CD5"/>
    <w:pPr>
      <w:spacing w:line="373" w:lineRule="atLeast"/>
    </w:pPr>
    <w:rPr>
      <w:rFonts w:cs="Times New Roman"/>
      <w:color w:val="auto"/>
    </w:rPr>
  </w:style>
  <w:style w:type="paragraph" w:customStyle="1" w:styleId="CM5">
    <w:name w:val="CM5"/>
    <w:basedOn w:val="Default"/>
    <w:next w:val="Default"/>
    <w:rsid w:val="008D6CD5"/>
    <w:pPr>
      <w:spacing w:line="371" w:lineRule="atLeast"/>
    </w:pPr>
    <w:rPr>
      <w:rFonts w:cs="Times New Roman"/>
      <w:color w:val="auto"/>
    </w:rPr>
  </w:style>
  <w:style w:type="paragraph" w:customStyle="1" w:styleId="CM102">
    <w:name w:val="CM102"/>
    <w:basedOn w:val="Default"/>
    <w:next w:val="Default"/>
    <w:rsid w:val="008D6CD5"/>
    <w:pPr>
      <w:spacing w:after="595"/>
    </w:pPr>
    <w:rPr>
      <w:rFonts w:cs="Times New Roman"/>
      <w:color w:val="auto"/>
    </w:rPr>
  </w:style>
  <w:style w:type="paragraph" w:customStyle="1" w:styleId="CM2">
    <w:name w:val="CM2"/>
    <w:basedOn w:val="Default"/>
    <w:next w:val="Default"/>
    <w:rsid w:val="008D6CD5"/>
    <w:rPr>
      <w:color w:val="auto"/>
    </w:rPr>
  </w:style>
  <w:style w:type="paragraph" w:customStyle="1" w:styleId="CM4">
    <w:name w:val="CM4"/>
    <w:basedOn w:val="Default"/>
    <w:next w:val="Default"/>
    <w:rsid w:val="008D6CD5"/>
    <w:pPr>
      <w:spacing w:line="371" w:lineRule="atLeast"/>
    </w:pPr>
    <w:rPr>
      <w:color w:val="auto"/>
    </w:rPr>
  </w:style>
  <w:style w:type="paragraph" w:customStyle="1" w:styleId="CM100">
    <w:name w:val="CM100"/>
    <w:basedOn w:val="Default"/>
    <w:next w:val="Default"/>
    <w:rsid w:val="008D6CD5"/>
    <w:pPr>
      <w:spacing w:after="1210"/>
    </w:pPr>
    <w:rPr>
      <w:color w:val="auto"/>
    </w:rPr>
  </w:style>
  <w:style w:type="paragraph" w:customStyle="1" w:styleId="CM101">
    <w:name w:val="CM101"/>
    <w:basedOn w:val="Default"/>
    <w:next w:val="Default"/>
    <w:rsid w:val="008D6CD5"/>
    <w:pPr>
      <w:spacing w:after="605"/>
    </w:pPr>
    <w:rPr>
      <w:color w:val="auto"/>
    </w:rPr>
  </w:style>
  <w:style w:type="paragraph" w:customStyle="1" w:styleId="CM6">
    <w:name w:val="CM6"/>
    <w:basedOn w:val="Default"/>
    <w:next w:val="Default"/>
    <w:rsid w:val="008D6CD5"/>
    <w:pPr>
      <w:spacing w:line="1156" w:lineRule="atLeast"/>
    </w:pPr>
    <w:rPr>
      <w:color w:val="auto"/>
    </w:rPr>
  </w:style>
  <w:style w:type="paragraph" w:customStyle="1" w:styleId="CM23">
    <w:name w:val="CM23"/>
    <w:basedOn w:val="Default"/>
    <w:next w:val="Default"/>
    <w:rsid w:val="008D6CD5"/>
    <w:pPr>
      <w:spacing w:line="403" w:lineRule="atLeast"/>
    </w:pPr>
    <w:rPr>
      <w:color w:val="auto"/>
    </w:rPr>
  </w:style>
  <w:style w:type="paragraph" w:customStyle="1" w:styleId="CM30">
    <w:name w:val="CM30"/>
    <w:basedOn w:val="Default"/>
    <w:next w:val="Default"/>
    <w:rsid w:val="008D6CD5"/>
    <w:rPr>
      <w:color w:val="auto"/>
    </w:rPr>
  </w:style>
  <w:style w:type="paragraph" w:customStyle="1" w:styleId="CM32">
    <w:name w:val="CM32"/>
    <w:basedOn w:val="Default"/>
    <w:next w:val="Default"/>
    <w:rsid w:val="008D6CD5"/>
    <w:pPr>
      <w:spacing w:line="403" w:lineRule="atLeast"/>
    </w:pPr>
    <w:rPr>
      <w:color w:val="auto"/>
    </w:rPr>
  </w:style>
  <w:style w:type="paragraph" w:customStyle="1" w:styleId="CM37">
    <w:name w:val="CM37"/>
    <w:basedOn w:val="Default"/>
    <w:next w:val="Default"/>
    <w:rsid w:val="008D6CD5"/>
    <w:pPr>
      <w:spacing w:line="403" w:lineRule="atLeast"/>
    </w:pPr>
    <w:rPr>
      <w:color w:val="auto"/>
    </w:rPr>
  </w:style>
  <w:style w:type="paragraph" w:customStyle="1" w:styleId="CM40">
    <w:name w:val="CM40"/>
    <w:basedOn w:val="Default"/>
    <w:next w:val="Default"/>
    <w:rsid w:val="008D6CD5"/>
    <w:rPr>
      <w:color w:val="auto"/>
    </w:rPr>
  </w:style>
  <w:style w:type="paragraph" w:customStyle="1" w:styleId="CM41">
    <w:name w:val="CM41"/>
    <w:basedOn w:val="Default"/>
    <w:next w:val="Default"/>
    <w:rsid w:val="008D6CD5"/>
    <w:pPr>
      <w:spacing w:line="403" w:lineRule="atLeast"/>
    </w:pPr>
    <w:rPr>
      <w:color w:val="auto"/>
    </w:rPr>
  </w:style>
  <w:style w:type="paragraph" w:customStyle="1" w:styleId="CM42">
    <w:name w:val="CM42"/>
    <w:basedOn w:val="Default"/>
    <w:next w:val="Default"/>
    <w:rsid w:val="008D6CD5"/>
    <w:pPr>
      <w:spacing w:line="403" w:lineRule="atLeast"/>
    </w:pPr>
    <w:rPr>
      <w:color w:val="auto"/>
    </w:rPr>
  </w:style>
  <w:style w:type="paragraph" w:customStyle="1" w:styleId="CM43">
    <w:name w:val="CM43"/>
    <w:basedOn w:val="Default"/>
    <w:next w:val="Default"/>
    <w:rsid w:val="008D6CD5"/>
    <w:pPr>
      <w:spacing w:line="403" w:lineRule="atLeast"/>
    </w:pPr>
    <w:rPr>
      <w:color w:val="auto"/>
    </w:rPr>
  </w:style>
  <w:style w:type="paragraph" w:customStyle="1" w:styleId="CM44">
    <w:name w:val="CM44"/>
    <w:basedOn w:val="Default"/>
    <w:next w:val="Default"/>
    <w:rsid w:val="008D6CD5"/>
    <w:pPr>
      <w:spacing w:line="403" w:lineRule="atLeast"/>
    </w:pPr>
    <w:rPr>
      <w:color w:val="auto"/>
    </w:rPr>
  </w:style>
  <w:style w:type="paragraph" w:customStyle="1" w:styleId="CM45">
    <w:name w:val="CM45"/>
    <w:basedOn w:val="Default"/>
    <w:next w:val="Default"/>
    <w:rsid w:val="008D6CD5"/>
    <w:pPr>
      <w:spacing w:line="403" w:lineRule="atLeast"/>
    </w:pPr>
    <w:rPr>
      <w:color w:val="auto"/>
    </w:rPr>
  </w:style>
  <w:style w:type="paragraph" w:customStyle="1" w:styleId="CM46">
    <w:name w:val="CM46"/>
    <w:basedOn w:val="Default"/>
    <w:next w:val="Default"/>
    <w:rsid w:val="008D6CD5"/>
    <w:pPr>
      <w:spacing w:line="403" w:lineRule="atLeast"/>
    </w:pPr>
    <w:rPr>
      <w:color w:val="auto"/>
    </w:rPr>
  </w:style>
  <w:style w:type="paragraph" w:customStyle="1" w:styleId="CM48">
    <w:name w:val="CM48"/>
    <w:basedOn w:val="Default"/>
    <w:next w:val="Default"/>
    <w:rsid w:val="008D6CD5"/>
    <w:pPr>
      <w:spacing w:line="403" w:lineRule="atLeast"/>
    </w:pPr>
    <w:rPr>
      <w:color w:val="auto"/>
    </w:rPr>
  </w:style>
  <w:style w:type="paragraph" w:customStyle="1" w:styleId="CM49">
    <w:name w:val="CM49"/>
    <w:basedOn w:val="Default"/>
    <w:next w:val="Default"/>
    <w:rsid w:val="008D6CD5"/>
    <w:pPr>
      <w:spacing w:line="403" w:lineRule="atLeast"/>
    </w:pPr>
    <w:rPr>
      <w:color w:val="auto"/>
    </w:rPr>
  </w:style>
  <w:style w:type="paragraph" w:customStyle="1" w:styleId="CM106">
    <w:name w:val="CM106"/>
    <w:basedOn w:val="Default"/>
    <w:next w:val="Default"/>
    <w:rsid w:val="008D6CD5"/>
    <w:pPr>
      <w:spacing w:after="905"/>
    </w:pPr>
    <w:rPr>
      <w:color w:val="auto"/>
    </w:rPr>
  </w:style>
  <w:style w:type="paragraph" w:customStyle="1" w:styleId="CM50">
    <w:name w:val="CM50"/>
    <w:basedOn w:val="Default"/>
    <w:next w:val="Default"/>
    <w:rsid w:val="008D6CD5"/>
    <w:pPr>
      <w:spacing w:line="403" w:lineRule="atLeast"/>
    </w:pPr>
    <w:rPr>
      <w:color w:val="auto"/>
    </w:rPr>
  </w:style>
  <w:style w:type="paragraph" w:customStyle="1" w:styleId="CM105">
    <w:name w:val="CM105"/>
    <w:basedOn w:val="Default"/>
    <w:next w:val="Default"/>
    <w:rsid w:val="008D6CD5"/>
    <w:pPr>
      <w:spacing w:after="108"/>
    </w:pPr>
    <w:rPr>
      <w:color w:val="auto"/>
    </w:rPr>
  </w:style>
  <w:style w:type="paragraph" w:customStyle="1" w:styleId="CM51">
    <w:name w:val="CM51"/>
    <w:basedOn w:val="Default"/>
    <w:next w:val="Default"/>
    <w:rsid w:val="008D6CD5"/>
    <w:rPr>
      <w:color w:val="auto"/>
    </w:rPr>
  </w:style>
  <w:style w:type="paragraph" w:customStyle="1" w:styleId="CM52">
    <w:name w:val="CM52"/>
    <w:basedOn w:val="Default"/>
    <w:next w:val="Default"/>
    <w:rsid w:val="008D6CD5"/>
    <w:pPr>
      <w:spacing w:line="280" w:lineRule="atLeast"/>
    </w:pPr>
    <w:rPr>
      <w:color w:val="auto"/>
    </w:rPr>
  </w:style>
  <w:style w:type="paragraph" w:customStyle="1" w:styleId="CM53">
    <w:name w:val="CM53"/>
    <w:basedOn w:val="Default"/>
    <w:next w:val="Default"/>
    <w:rsid w:val="008D6CD5"/>
    <w:pPr>
      <w:spacing w:line="403" w:lineRule="atLeast"/>
    </w:pPr>
    <w:rPr>
      <w:color w:val="auto"/>
    </w:rPr>
  </w:style>
  <w:style w:type="paragraph" w:customStyle="1" w:styleId="CM31">
    <w:name w:val="CM31"/>
    <w:basedOn w:val="Default"/>
    <w:next w:val="Default"/>
    <w:rsid w:val="008D6CD5"/>
    <w:pPr>
      <w:spacing w:line="403" w:lineRule="atLeast"/>
    </w:pPr>
    <w:rPr>
      <w:color w:val="auto"/>
    </w:rPr>
  </w:style>
  <w:style w:type="paragraph" w:customStyle="1" w:styleId="CM58">
    <w:name w:val="CM58"/>
    <w:basedOn w:val="Default"/>
    <w:next w:val="Default"/>
    <w:rsid w:val="008D6CD5"/>
    <w:pPr>
      <w:spacing w:line="403" w:lineRule="atLeast"/>
    </w:pPr>
    <w:rPr>
      <w:color w:val="auto"/>
    </w:rPr>
  </w:style>
  <w:style w:type="paragraph" w:customStyle="1" w:styleId="CM59">
    <w:name w:val="CM59"/>
    <w:basedOn w:val="Default"/>
    <w:next w:val="Default"/>
    <w:rsid w:val="008D6CD5"/>
    <w:pPr>
      <w:spacing w:line="403" w:lineRule="atLeast"/>
    </w:pPr>
    <w:rPr>
      <w:color w:val="auto"/>
    </w:rPr>
  </w:style>
  <w:style w:type="paragraph" w:customStyle="1" w:styleId="CM61">
    <w:name w:val="CM61"/>
    <w:basedOn w:val="Default"/>
    <w:next w:val="Default"/>
    <w:rsid w:val="008D6CD5"/>
    <w:pPr>
      <w:spacing w:line="403" w:lineRule="atLeast"/>
    </w:pPr>
    <w:rPr>
      <w:color w:val="auto"/>
    </w:rPr>
  </w:style>
  <w:style w:type="paragraph" w:customStyle="1" w:styleId="CM107">
    <w:name w:val="CM107"/>
    <w:basedOn w:val="Default"/>
    <w:next w:val="Default"/>
    <w:rsid w:val="008D6CD5"/>
    <w:pPr>
      <w:spacing w:after="550"/>
    </w:pPr>
    <w:rPr>
      <w:color w:val="auto"/>
    </w:rPr>
  </w:style>
  <w:style w:type="paragraph" w:customStyle="1" w:styleId="CM64">
    <w:name w:val="CM64"/>
    <w:basedOn w:val="Default"/>
    <w:next w:val="Default"/>
    <w:rsid w:val="008D6CD5"/>
    <w:pPr>
      <w:spacing w:line="403" w:lineRule="atLeast"/>
    </w:pPr>
    <w:rPr>
      <w:color w:val="auto"/>
    </w:rPr>
  </w:style>
  <w:style w:type="paragraph" w:customStyle="1" w:styleId="CM65">
    <w:name w:val="CM65"/>
    <w:basedOn w:val="Default"/>
    <w:next w:val="Default"/>
    <w:rsid w:val="008D6CD5"/>
    <w:rPr>
      <w:color w:val="auto"/>
    </w:rPr>
  </w:style>
  <w:style w:type="paragraph" w:customStyle="1" w:styleId="CM109">
    <w:name w:val="CM109"/>
    <w:basedOn w:val="Default"/>
    <w:next w:val="Default"/>
    <w:rsid w:val="008D6CD5"/>
    <w:pPr>
      <w:spacing w:after="1975"/>
    </w:pPr>
    <w:rPr>
      <w:color w:val="auto"/>
    </w:rPr>
  </w:style>
  <w:style w:type="paragraph" w:customStyle="1" w:styleId="CM69">
    <w:name w:val="CM69"/>
    <w:basedOn w:val="Default"/>
    <w:next w:val="Default"/>
    <w:rsid w:val="008D6CD5"/>
    <w:pPr>
      <w:spacing w:line="403" w:lineRule="atLeast"/>
    </w:pPr>
    <w:rPr>
      <w:color w:val="auto"/>
    </w:rPr>
  </w:style>
  <w:style w:type="paragraph" w:customStyle="1" w:styleId="CM71">
    <w:name w:val="CM71"/>
    <w:basedOn w:val="Default"/>
    <w:next w:val="Default"/>
    <w:rsid w:val="008D6CD5"/>
    <w:rPr>
      <w:color w:val="auto"/>
    </w:rPr>
  </w:style>
  <w:style w:type="paragraph" w:customStyle="1" w:styleId="CM72">
    <w:name w:val="CM72"/>
    <w:basedOn w:val="Default"/>
    <w:next w:val="Default"/>
    <w:rsid w:val="008D6CD5"/>
    <w:rPr>
      <w:color w:val="auto"/>
    </w:rPr>
  </w:style>
  <w:style w:type="paragraph" w:customStyle="1" w:styleId="CM73">
    <w:name w:val="CM73"/>
    <w:basedOn w:val="Default"/>
    <w:next w:val="Default"/>
    <w:rsid w:val="008D6CD5"/>
    <w:rPr>
      <w:color w:val="auto"/>
    </w:rPr>
  </w:style>
  <w:style w:type="paragraph" w:customStyle="1" w:styleId="CM74">
    <w:name w:val="CM74"/>
    <w:basedOn w:val="Default"/>
    <w:next w:val="Default"/>
    <w:rsid w:val="008D6CD5"/>
    <w:rPr>
      <w:color w:val="auto"/>
    </w:rPr>
  </w:style>
  <w:style w:type="paragraph" w:customStyle="1" w:styleId="CM75">
    <w:name w:val="CM75"/>
    <w:basedOn w:val="Default"/>
    <w:next w:val="Default"/>
    <w:rsid w:val="008D6CD5"/>
    <w:pPr>
      <w:spacing w:line="398" w:lineRule="atLeast"/>
    </w:pPr>
    <w:rPr>
      <w:color w:val="auto"/>
    </w:rPr>
  </w:style>
  <w:style w:type="paragraph" w:customStyle="1" w:styleId="CM76">
    <w:name w:val="CM76"/>
    <w:basedOn w:val="Default"/>
    <w:next w:val="Default"/>
    <w:rsid w:val="008D6CD5"/>
    <w:pPr>
      <w:spacing w:line="403" w:lineRule="atLeast"/>
    </w:pPr>
    <w:rPr>
      <w:color w:val="auto"/>
    </w:rPr>
  </w:style>
  <w:style w:type="paragraph" w:customStyle="1" w:styleId="CM108">
    <w:name w:val="CM108"/>
    <w:basedOn w:val="Default"/>
    <w:next w:val="Default"/>
    <w:rsid w:val="008D6CD5"/>
    <w:pPr>
      <w:spacing w:after="435"/>
    </w:pPr>
    <w:rPr>
      <w:color w:val="auto"/>
    </w:rPr>
  </w:style>
  <w:style w:type="paragraph" w:customStyle="1" w:styleId="CM77">
    <w:name w:val="CM77"/>
    <w:basedOn w:val="Default"/>
    <w:next w:val="Default"/>
    <w:rsid w:val="008D6CD5"/>
    <w:pPr>
      <w:spacing w:line="403" w:lineRule="atLeast"/>
    </w:pPr>
    <w:rPr>
      <w:color w:val="auto"/>
    </w:rPr>
  </w:style>
  <w:style w:type="paragraph" w:customStyle="1" w:styleId="CM78">
    <w:name w:val="CM78"/>
    <w:basedOn w:val="Default"/>
    <w:next w:val="Default"/>
    <w:rsid w:val="008D6CD5"/>
    <w:pPr>
      <w:spacing w:line="403" w:lineRule="atLeast"/>
    </w:pPr>
    <w:rPr>
      <w:color w:val="auto"/>
    </w:rPr>
  </w:style>
  <w:style w:type="paragraph" w:customStyle="1" w:styleId="CM79">
    <w:name w:val="CM79"/>
    <w:basedOn w:val="Default"/>
    <w:next w:val="Default"/>
    <w:rsid w:val="008D6CD5"/>
    <w:rPr>
      <w:color w:val="auto"/>
    </w:rPr>
  </w:style>
  <w:style w:type="paragraph" w:customStyle="1" w:styleId="CM80">
    <w:name w:val="CM80"/>
    <w:basedOn w:val="Default"/>
    <w:next w:val="Default"/>
    <w:rsid w:val="008D6CD5"/>
    <w:pPr>
      <w:spacing w:line="403" w:lineRule="atLeast"/>
    </w:pPr>
    <w:rPr>
      <w:color w:val="auto"/>
    </w:rPr>
  </w:style>
  <w:style w:type="paragraph" w:customStyle="1" w:styleId="CM82">
    <w:name w:val="CM82"/>
    <w:basedOn w:val="Default"/>
    <w:next w:val="Default"/>
    <w:rsid w:val="008D6CD5"/>
    <w:pPr>
      <w:spacing w:line="403" w:lineRule="atLeast"/>
    </w:pPr>
    <w:rPr>
      <w:color w:val="auto"/>
    </w:rPr>
  </w:style>
  <w:style w:type="paragraph" w:customStyle="1" w:styleId="CM83">
    <w:name w:val="CM83"/>
    <w:basedOn w:val="Default"/>
    <w:next w:val="Default"/>
    <w:rsid w:val="008D6CD5"/>
    <w:rPr>
      <w:color w:val="auto"/>
    </w:rPr>
  </w:style>
  <w:style w:type="paragraph" w:customStyle="1" w:styleId="CM84">
    <w:name w:val="CM84"/>
    <w:basedOn w:val="Default"/>
    <w:next w:val="Default"/>
    <w:rsid w:val="008D6CD5"/>
    <w:pPr>
      <w:spacing w:line="403" w:lineRule="atLeast"/>
    </w:pPr>
    <w:rPr>
      <w:color w:val="auto"/>
    </w:rPr>
  </w:style>
  <w:style w:type="paragraph" w:customStyle="1" w:styleId="CM85">
    <w:name w:val="CM85"/>
    <w:basedOn w:val="Default"/>
    <w:next w:val="Default"/>
    <w:rsid w:val="008D6CD5"/>
    <w:pPr>
      <w:spacing w:line="403" w:lineRule="atLeast"/>
    </w:pPr>
    <w:rPr>
      <w:color w:val="auto"/>
    </w:rPr>
  </w:style>
  <w:style w:type="paragraph" w:customStyle="1" w:styleId="CM86">
    <w:name w:val="CM86"/>
    <w:basedOn w:val="Default"/>
    <w:next w:val="Default"/>
    <w:rsid w:val="008D6CD5"/>
    <w:pPr>
      <w:spacing w:line="403" w:lineRule="atLeast"/>
    </w:pPr>
    <w:rPr>
      <w:color w:val="auto"/>
    </w:rPr>
  </w:style>
  <w:style w:type="paragraph" w:customStyle="1" w:styleId="CM88">
    <w:name w:val="CM88"/>
    <w:basedOn w:val="Default"/>
    <w:next w:val="Default"/>
    <w:rsid w:val="008D6CD5"/>
    <w:pPr>
      <w:spacing w:line="403" w:lineRule="atLeast"/>
    </w:pPr>
    <w:rPr>
      <w:color w:val="auto"/>
    </w:rPr>
  </w:style>
  <w:style w:type="paragraph" w:customStyle="1" w:styleId="CM89">
    <w:name w:val="CM89"/>
    <w:basedOn w:val="Default"/>
    <w:next w:val="Default"/>
    <w:rsid w:val="008D6CD5"/>
    <w:pPr>
      <w:spacing w:line="403" w:lineRule="atLeast"/>
    </w:pPr>
    <w:rPr>
      <w:color w:val="auto"/>
    </w:rPr>
  </w:style>
  <w:style w:type="paragraph" w:customStyle="1" w:styleId="CM90">
    <w:name w:val="CM90"/>
    <w:basedOn w:val="Default"/>
    <w:next w:val="Default"/>
    <w:rsid w:val="008D6CD5"/>
    <w:pPr>
      <w:spacing w:line="403" w:lineRule="atLeast"/>
    </w:pPr>
    <w:rPr>
      <w:color w:val="auto"/>
    </w:rPr>
  </w:style>
  <w:style w:type="paragraph" w:customStyle="1" w:styleId="CM92">
    <w:name w:val="CM92"/>
    <w:basedOn w:val="Default"/>
    <w:next w:val="Default"/>
    <w:rsid w:val="008D6CD5"/>
    <w:rPr>
      <w:color w:val="auto"/>
    </w:rPr>
  </w:style>
  <w:style w:type="paragraph" w:customStyle="1" w:styleId="CM94">
    <w:name w:val="CM94"/>
    <w:basedOn w:val="Default"/>
    <w:next w:val="Default"/>
    <w:rsid w:val="008D6CD5"/>
    <w:rPr>
      <w:color w:val="auto"/>
    </w:rPr>
  </w:style>
  <w:style w:type="paragraph" w:customStyle="1" w:styleId="CM95">
    <w:name w:val="CM95"/>
    <w:basedOn w:val="Default"/>
    <w:next w:val="Default"/>
    <w:rsid w:val="008D6CD5"/>
    <w:pPr>
      <w:spacing w:line="403" w:lineRule="atLeast"/>
    </w:pPr>
    <w:rPr>
      <w:color w:val="auto"/>
    </w:rPr>
  </w:style>
  <w:style w:type="paragraph" w:customStyle="1" w:styleId="s4">
    <w:name w:val="s4"/>
    <w:basedOn w:val="a2"/>
    <w:rsid w:val="008D6CD5"/>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4"/>
    <w:locked/>
    <w:rsid w:val="008D6CD5"/>
    <w:rPr>
      <w:rFonts w:cs="Times New Roman"/>
      <w:sz w:val="18"/>
      <w:szCs w:val="18"/>
    </w:rPr>
  </w:style>
  <w:style w:type="character" w:customStyle="1" w:styleId="FooterChar">
    <w:name w:val="Footer Char"/>
    <w:basedOn w:val="a4"/>
    <w:locked/>
    <w:rsid w:val="008D6CD5"/>
    <w:rPr>
      <w:rFonts w:cs="Times New Roman"/>
      <w:sz w:val="18"/>
      <w:szCs w:val="18"/>
    </w:rPr>
  </w:style>
  <w:style w:type="character" w:customStyle="1" w:styleId="BalloonTextChar">
    <w:name w:val="Balloon Text Char"/>
    <w:basedOn w:val="a4"/>
    <w:locked/>
    <w:rsid w:val="008D6CD5"/>
    <w:rPr>
      <w:rFonts w:ascii="Times New Roman" w:eastAsia="宋体" w:hAnsi="Times New Roman" w:cs="Times New Roman"/>
      <w:sz w:val="18"/>
      <w:szCs w:val="18"/>
    </w:rPr>
  </w:style>
  <w:style w:type="character" w:customStyle="1" w:styleId="style10">
    <w:name w:val="style1"/>
    <w:basedOn w:val="a4"/>
    <w:rsid w:val="008D6CD5"/>
    <w:rPr>
      <w:rFonts w:cs="Times New Roman"/>
    </w:rPr>
  </w:style>
  <w:style w:type="character" w:customStyle="1" w:styleId="style31">
    <w:name w:val="style31"/>
    <w:basedOn w:val="a4"/>
    <w:rsid w:val="008D6CD5"/>
    <w:rPr>
      <w:strike w:val="0"/>
      <w:dstrike w:val="0"/>
      <w:color w:val="666666"/>
      <w:sz w:val="18"/>
      <w:szCs w:val="18"/>
      <w:u w:val="none"/>
      <w:effect w:val="none"/>
    </w:rPr>
  </w:style>
  <w:style w:type="character" w:styleId="afffc">
    <w:name w:val="FollowedHyperlink"/>
    <w:basedOn w:val="a4"/>
    <w:unhideWhenUsed/>
    <w:rsid w:val="008D6CD5"/>
    <w:rPr>
      <w:color w:val="800080" w:themeColor="followedHyperlink"/>
      <w:u w:val="single"/>
    </w:rPr>
  </w:style>
  <w:style w:type="numbering" w:customStyle="1" w:styleId="27">
    <w:name w:val="无列表2"/>
    <w:next w:val="a6"/>
    <w:semiHidden/>
    <w:rsid w:val="006A6F30"/>
  </w:style>
  <w:style w:type="character" w:customStyle="1" w:styleId="afffd">
    <w:name w:val="一级标题"/>
    <w:rsid w:val="006A6F30"/>
    <w:rPr>
      <w:rFonts w:eastAsia="黑体" w:cs="Times New Roman"/>
      <w:sz w:val="32"/>
    </w:rPr>
  </w:style>
  <w:style w:type="character" w:customStyle="1" w:styleId="afffe">
    <w:name w:val="二级标题"/>
    <w:rsid w:val="006A6F30"/>
    <w:rPr>
      <w:rFonts w:eastAsia="楷体" w:cs="Times New Roman"/>
      <w:b/>
      <w:sz w:val="30"/>
    </w:rPr>
  </w:style>
  <w:style w:type="paragraph" w:customStyle="1" w:styleId="L">
    <w:name w:val="L正文"/>
    <w:basedOn w:val="a2"/>
    <w:link w:val="LChar"/>
    <w:rsid w:val="006A6F30"/>
    <w:pPr>
      <w:spacing w:line="360" w:lineRule="auto"/>
      <w:ind w:firstLineChars="200" w:firstLine="200"/>
    </w:pPr>
    <w:rPr>
      <w:rFonts w:ascii="Calibri" w:eastAsia="宋体" w:hAnsi="Calibri" w:cs="宋体"/>
      <w:sz w:val="24"/>
    </w:rPr>
  </w:style>
  <w:style w:type="character" w:customStyle="1" w:styleId="LChar">
    <w:name w:val="L正文 Char"/>
    <w:link w:val="L"/>
    <w:locked/>
    <w:rsid w:val="006A6F30"/>
    <w:rPr>
      <w:rFonts w:ascii="Calibri" w:eastAsia="宋体" w:hAnsi="Calibri" w:cs="宋体"/>
      <w:sz w:val="24"/>
    </w:rPr>
  </w:style>
  <w:style w:type="paragraph" w:customStyle="1" w:styleId="L0">
    <w:name w:val="L章节标题"/>
    <w:basedOn w:val="1"/>
    <w:link w:val="LChar0"/>
    <w:rsid w:val="006A6F30"/>
  </w:style>
  <w:style w:type="character" w:customStyle="1" w:styleId="LChar0">
    <w:name w:val="L章节标题 Char"/>
    <w:link w:val="L0"/>
    <w:locked/>
    <w:rsid w:val="006A6F30"/>
    <w:rPr>
      <w:rFonts w:ascii="Times New Roman" w:eastAsia="宋体" w:hAnsi="Times New Roman" w:cs="Times New Roman"/>
      <w:b/>
      <w:bCs/>
      <w:kern w:val="44"/>
      <w:sz w:val="44"/>
      <w:szCs w:val="44"/>
    </w:rPr>
  </w:style>
  <w:style w:type="paragraph" w:customStyle="1" w:styleId="L1">
    <w:name w:val="L一级标题"/>
    <w:basedOn w:val="2"/>
    <w:link w:val="LChar1"/>
    <w:rsid w:val="006A6F30"/>
  </w:style>
  <w:style w:type="character" w:customStyle="1" w:styleId="LChar1">
    <w:name w:val="L一级标题 Char"/>
    <w:link w:val="L1"/>
    <w:locked/>
    <w:rsid w:val="006A6F30"/>
    <w:rPr>
      <w:rFonts w:ascii="Arial" w:eastAsia="黑体" w:hAnsi="Arial" w:cs="Times New Roman"/>
      <w:b/>
      <w:bCs/>
      <w:sz w:val="32"/>
      <w:szCs w:val="32"/>
    </w:rPr>
  </w:style>
  <w:style w:type="paragraph" w:styleId="affff">
    <w:name w:val="Subtitle"/>
    <w:basedOn w:val="a2"/>
    <w:next w:val="a2"/>
    <w:link w:val="Charf3"/>
    <w:qFormat/>
    <w:rsid w:val="006A6F3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3">
    <w:name w:val="副标题 Char"/>
    <w:basedOn w:val="a4"/>
    <w:link w:val="affff"/>
    <w:rsid w:val="006A6F30"/>
    <w:rPr>
      <w:rFonts w:ascii="Calibri Light" w:eastAsia="宋体" w:hAnsi="Calibri Light" w:cs="Times New Roman"/>
      <w:b/>
      <w:bCs/>
      <w:kern w:val="28"/>
      <w:sz w:val="32"/>
      <w:szCs w:val="32"/>
    </w:rPr>
  </w:style>
  <w:style w:type="paragraph" w:customStyle="1" w:styleId="17">
    <w:name w:val="无间隔1"/>
    <w:rsid w:val="006A6F30"/>
    <w:rPr>
      <w:rFonts w:ascii="Times New Roman" w:eastAsia="MS Mincho" w:hAnsi="Times New Roman" w:cs="Times New Roman"/>
      <w:kern w:val="0"/>
      <w:sz w:val="24"/>
      <w:szCs w:val="24"/>
      <w:lang w:eastAsia="ja-JP"/>
    </w:rPr>
  </w:style>
  <w:style w:type="paragraph" w:customStyle="1" w:styleId="28">
    <w:name w:val="列出段落2"/>
    <w:basedOn w:val="a2"/>
    <w:rsid w:val="006A6F30"/>
    <w:pPr>
      <w:ind w:firstLineChars="200" w:firstLine="420"/>
    </w:pPr>
    <w:rPr>
      <w:rFonts w:ascii="Calibri" w:eastAsia="宋体" w:hAnsi="Calibri" w:cs="Times New Roman"/>
    </w:rPr>
  </w:style>
  <w:style w:type="paragraph" w:customStyle="1" w:styleId="TOC1">
    <w:name w:val="TOC 标题1"/>
    <w:basedOn w:val="1"/>
    <w:next w:val="a2"/>
    <w:rsid w:val="006A6F30"/>
  </w:style>
  <w:style w:type="paragraph" w:customStyle="1" w:styleId="18">
    <w:name w:val="正文1"/>
    <w:basedOn w:val="a2"/>
    <w:rsid w:val="006A6F30"/>
    <w:pPr>
      <w:widowControl/>
    </w:pPr>
    <w:rPr>
      <w:rFonts w:ascii="Calibri" w:eastAsia="宋体" w:hAnsi="Calibri" w:cs="Calibri"/>
      <w:kern w:val="0"/>
      <w:sz w:val="20"/>
      <w:szCs w:val="20"/>
    </w:rPr>
  </w:style>
  <w:style w:type="paragraph" w:customStyle="1" w:styleId="A10">
    <w:name w:val="A段1"/>
    <w:basedOn w:val="30"/>
    <w:link w:val="A1Char"/>
    <w:rsid w:val="006A6F30"/>
  </w:style>
  <w:style w:type="character" w:customStyle="1" w:styleId="A1Char">
    <w:name w:val="A段1 Char"/>
    <w:link w:val="A10"/>
    <w:locked/>
    <w:rsid w:val="006A6F30"/>
    <w:rPr>
      <w:rFonts w:ascii="Times New Roman" w:eastAsia="宋体" w:hAnsi="Times New Roman" w:cs="Times New Roman"/>
      <w:b/>
      <w:bCs/>
      <w:sz w:val="32"/>
      <w:szCs w:val="32"/>
    </w:rPr>
  </w:style>
  <w:style w:type="paragraph" w:customStyle="1" w:styleId="A20">
    <w:name w:val="A段2"/>
    <w:basedOn w:val="4"/>
    <w:link w:val="A2Char"/>
    <w:rsid w:val="006A6F30"/>
  </w:style>
  <w:style w:type="character" w:customStyle="1" w:styleId="A2Char">
    <w:name w:val="A段2 Char"/>
    <w:link w:val="A20"/>
    <w:locked/>
    <w:rsid w:val="006A6F30"/>
    <w:rPr>
      <w:rFonts w:ascii="Arial" w:eastAsia="黑体" w:hAnsi="Arial" w:cs="Times New Roman"/>
      <w:b/>
      <w:bCs/>
      <w:sz w:val="28"/>
      <w:szCs w:val="28"/>
    </w:rPr>
  </w:style>
  <w:style w:type="paragraph" w:customStyle="1" w:styleId="Aa0">
    <w:name w:val="Aa正文"/>
    <w:basedOn w:val="a2"/>
    <w:link w:val="AaChar"/>
    <w:rsid w:val="006A6F30"/>
    <w:pPr>
      <w:autoSpaceDE w:val="0"/>
      <w:autoSpaceDN w:val="0"/>
      <w:adjustRightInd w:val="0"/>
      <w:spacing w:line="276" w:lineRule="auto"/>
      <w:ind w:firstLineChars="200" w:firstLine="200"/>
    </w:pPr>
    <w:rPr>
      <w:rFonts w:ascii="宋体" w:eastAsia="宋体" w:hAnsi="宋体" w:cs="Times New Roman"/>
      <w:kern w:val="0"/>
      <w:szCs w:val="20"/>
    </w:rPr>
  </w:style>
  <w:style w:type="character" w:customStyle="1" w:styleId="AaChar">
    <w:name w:val="Aa正文 Char"/>
    <w:link w:val="Aa0"/>
    <w:locked/>
    <w:rsid w:val="006A6F30"/>
    <w:rPr>
      <w:rFonts w:ascii="宋体" w:eastAsia="宋体" w:hAnsi="宋体" w:cs="Times New Roman"/>
      <w:kern w:val="0"/>
      <w:szCs w:val="20"/>
    </w:rPr>
  </w:style>
  <w:style w:type="paragraph" w:customStyle="1" w:styleId="Affff0">
    <w:name w:val="A表标题"/>
    <w:basedOn w:val="a2"/>
    <w:link w:val="AChar"/>
    <w:rsid w:val="006A6F30"/>
    <w:pPr>
      <w:spacing w:line="300" w:lineRule="auto"/>
      <w:jc w:val="center"/>
    </w:pPr>
    <w:rPr>
      <w:rFonts w:ascii="宋体" w:eastAsia="宋体" w:hAnsi="宋体" w:cs="Times New Roman"/>
      <w:b/>
      <w:kern w:val="0"/>
      <w:szCs w:val="20"/>
    </w:rPr>
  </w:style>
  <w:style w:type="character" w:customStyle="1" w:styleId="AChar">
    <w:name w:val="A表标题 Char"/>
    <w:link w:val="Affff0"/>
    <w:locked/>
    <w:rsid w:val="006A6F30"/>
    <w:rPr>
      <w:rFonts w:ascii="宋体" w:eastAsia="宋体" w:hAnsi="宋体" w:cs="Times New Roman"/>
      <w:b/>
      <w:kern w:val="0"/>
      <w:szCs w:val="20"/>
    </w:rPr>
  </w:style>
  <w:style w:type="paragraph" w:customStyle="1" w:styleId="Affff1">
    <w:name w:val="A表注"/>
    <w:basedOn w:val="a2"/>
    <w:link w:val="AChar0"/>
    <w:rsid w:val="006A6F30"/>
    <w:pPr>
      <w:autoSpaceDE w:val="0"/>
      <w:autoSpaceDN w:val="0"/>
      <w:adjustRightInd w:val="0"/>
      <w:spacing w:line="300" w:lineRule="auto"/>
      <w:jc w:val="left"/>
    </w:pPr>
    <w:rPr>
      <w:rFonts w:ascii="宋体" w:eastAsia="宋体" w:hAnsi="宋体" w:cs="Times New Roman"/>
      <w:kern w:val="0"/>
      <w:sz w:val="18"/>
      <w:szCs w:val="20"/>
    </w:rPr>
  </w:style>
  <w:style w:type="character" w:customStyle="1" w:styleId="AChar0">
    <w:name w:val="A表注 Char"/>
    <w:link w:val="Affff1"/>
    <w:locked/>
    <w:rsid w:val="006A6F30"/>
    <w:rPr>
      <w:rFonts w:ascii="宋体" w:eastAsia="宋体" w:hAnsi="宋体" w:cs="Times New Roman"/>
      <w:kern w:val="0"/>
      <w:sz w:val="18"/>
      <w:szCs w:val="20"/>
    </w:rPr>
  </w:style>
  <w:style w:type="paragraph" w:customStyle="1" w:styleId="A11">
    <w:name w:val="A图样式1"/>
    <w:basedOn w:val="a2"/>
    <w:link w:val="A1Char0"/>
    <w:rsid w:val="006A6F30"/>
    <w:pPr>
      <w:autoSpaceDE w:val="0"/>
      <w:autoSpaceDN w:val="0"/>
      <w:adjustRightInd w:val="0"/>
      <w:jc w:val="center"/>
    </w:pPr>
    <w:rPr>
      <w:rFonts w:ascii="宋体" w:eastAsia="宋体" w:hAnsi="宋体" w:cs="Times New Roman"/>
      <w:kern w:val="0"/>
      <w:szCs w:val="20"/>
    </w:rPr>
  </w:style>
  <w:style w:type="character" w:customStyle="1" w:styleId="A1Char0">
    <w:name w:val="A图样式1 Char"/>
    <w:link w:val="A11"/>
    <w:locked/>
    <w:rsid w:val="006A6F30"/>
    <w:rPr>
      <w:rFonts w:ascii="宋体" w:eastAsia="宋体" w:hAnsi="宋体" w:cs="Times New Roman"/>
      <w:kern w:val="0"/>
      <w:szCs w:val="20"/>
    </w:rPr>
  </w:style>
  <w:style w:type="table" w:customStyle="1" w:styleId="33">
    <w:name w:val="网格型3"/>
    <w:basedOn w:val="a5"/>
    <w:next w:val="ab"/>
    <w:rsid w:val="006A6F3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A标题"/>
    <w:basedOn w:val="afa"/>
    <w:link w:val="AChar1"/>
    <w:rsid w:val="006A6F30"/>
    <w:pPr>
      <w:wordWrap/>
      <w:spacing w:before="240" w:after="60"/>
      <w:outlineLvl w:val="0"/>
    </w:pPr>
    <w:rPr>
      <w:rFonts w:ascii="华文细黑" w:eastAsia="华文细黑" w:hAnsi="华文细黑"/>
      <w:b/>
      <w:kern w:val="0"/>
      <w:sz w:val="32"/>
      <w:lang w:eastAsia="zh-CN"/>
    </w:rPr>
  </w:style>
  <w:style w:type="character" w:customStyle="1" w:styleId="AChar1">
    <w:name w:val="A标题 Char"/>
    <w:link w:val="Affff2"/>
    <w:locked/>
    <w:rsid w:val="006A6F30"/>
    <w:rPr>
      <w:rFonts w:ascii="华文细黑" w:eastAsia="华文细黑" w:hAnsi="华文细黑" w:cs="Times New Roman"/>
      <w:b/>
      <w:kern w:val="0"/>
      <w:sz w:val="32"/>
      <w:szCs w:val="20"/>
    </w:rPr>
  </w:style>
  <w:style w:type="paragraph" w:customStyle="1" w:styleId="aa1">
    <w:name w:val="aa"/>
    <w:basedOn w:val="a2"/>
    <w:rsid w:val="006A6F30"/>
    <w:pPr>
      <w:widowControl/>
      <w:autoSpaceDE w:val="0"/>
      <w:autoSpaceDN w:val="0"/>
      <w:spacing w:line="276" w:lineRule="auto"/>
      <w:ind w:firstLine="200"/>
    </w:pPr>
    <w:rPr>
      <w:rFonts w:ascii="宋体" w:eastAsia="宋体" w:hAnsi="宋体" w:cs="宋体"/>
      <w:kern w:val="0"/>
      <w:sz w:val="20"/>
      <w:szCs w:val="20"/>
    </w:rPr>
  </w:style>
  <w:style w:type="character" w:customStyle="1" w:styleId="CharChar7">
    <w:name w:val="Char Char7"/>
    <w:rsid w:val="006A6F30"/>
    <w:rPr>
      <w:rFonts w:cs="Times New Roman"/>
      <w:b/>
      <w:bCs/>
      <w:kern w:val="44"/>
      <w:sz w:val="44"/>
      <w:szCs w:val="44"/>
    </w:rPr>
  </w:style>
  <w:style w:type="character" w:customStyle="1" w:styleId="CharChar6">
    <w:name w:val="Char Char6"/>
    <w:rsid w:val="006A6F30"/>
    <w:rPr>
      <w:rFonts w:ascii="Calibri Light" w:eastAsia="宋体" w:hAnsi="Calibri Light" w:cs="Times New Roman"/>
      <w:b/>
      <w:bCs/>
      <w:sz w:val="32"/>
      <w:szCs w:val="32"/>
    </w:rPr>
  </w:style>
  <w:style w:type="character" w:customStyle="1" w:styleId="CharChar5">
    <w:name w:val="Char Char5"/>
    <w:rsid w:val="006A6F30"/>
    <w:rPr>
      <w:rFonts w:ascii="Calibri" w:eastAsia="宋体" w:hAnsi="Calibri" w:cs="Times New Roman"/>
      <w:b/>
      <w:bCs/>
      <w:sz w:val="32"/>
      <w:szCs w:val="32"/>
    </w:rPr>
  </w:style>
  <w:style w:type="character" w:customStyle="1" w:styleId="CharChar0">
    <w:name w:val="表格文字 Char Char"/>
    <w:rsid w:val="006A6F30"/>
    <w:rPr>
      <w:rFonts w:ascii="Calibri Light" w:eastAsia="宋体" w:hAnsi="Calibri Light" w:cs="Times New Roman"/>
      <w:b/>
      <w:bCs/>
      <w:kern w:val="28"/>
      <w:sz w:val="32"/>
      <w:szCs w:val="32"/>
    </w:rPr>
  </w:style>
  <w:style w:type="paragraph" w:styleId="affff3">
    <w:name w:val="No Spacing"/>
    <w:qFormat/>
    <w:rsid w:val="006A6F30"/>
    <w:rPr>
      <w:rFonts w:ascii="Times New Roman" w:eastAsia="MS Mincho" w:hAnsi="Times New Roman" w:cs="Times New Roman"/>
      <w:kern w:val="0"/>
      <w:sz w:val="24"/>
      <w:szCs w:val="24"/>
      <w:lang w:eastAsia="ja-JP"/>
    </w:rPr>
  </w:style>
  <w:style w:type="paragraph" w:styleId="TOC">
    <w:name w:val="TOC Heading"/>
    <w:basedOn w:val="1"/>
    <w:next w:val="a2"/>
    <w:qFormat/>
    <w:rsid w:val="006A6F30"/>
    <w:pPr>
      <w:outlineLvl w:val="9"/>
    </w:pPr>
    <w:rPr>
      <w:rFonts w:ascii="Calibri" w:hAnsi="Calibri"/>
    </w:rPr>
  </w:style>
  <w:style w:type="character" w:customStyle="1" w:styleId="CharChar3">
    <w:name w:val="Char Char3"/>
    <w:rsid w:val="006A6F30"/>
    <w:rPr>
      <w:rFonts w:ascii="Times New Roman" w:eastAsia="宋体" w:hAnsi="Times New Roman" w:cs="Times New Roman"/>
      <w:sz w:val="18"/>
      <w:szCs w:val="18"/>
    </w:rPr>
  </w:style>
  <w:style w:type="character" w:customStyle="1" w:styleId="CharChar2">
    <w:name w:val="Char Char2"/>
    <w:rsid w:val="006A6F30"/>
    <w:rPr>
      <w:rFonts w:ascii="Times New Roman" w:eastAsia="宋体" w:hAnsi="Times New Roman" w:cs="Times New Roman"/>
      <w:sz w:val="18"/>
      <w:szCs w:val="18"/>
    </w:rPr>
  </w:style>
  <w:style w:type="character" w:customStyle="1" w:styleId="CharChar4">
    <w:name w:val="Char Char4"/>
    <w:rsid w:val="006A6F30"/>
    <w:rPr>
      <w:rFonts w:ascii="Calibri Light" w:eastAsia="宋体" w:hAnsi="Calibri Light" w:cs="Times New Roman"/>
      <w:b/>
      <w:bCs/>
      <w:sz w:val="28"/>
      <w:szCs w:val="28"/>
    </w:rPr>
  </w:style>
  <w:style w:type="character" w:customStyle="1" w:styleId="CharChar1">
    <w:name w:val="Char Char1"/>
    <w:rsid w:val="006A6F30"/>
    <w:rPr>
      <w:rFonts w:cs="Times New Roman"/>
      <w:sz w:val="18"/>
      <w:szCs w:val="18"/>
    </w:rPr>
  </w:style>
  <w:style w:type="numbering" w:customStyle="1" w:styleId="6">
    <w:name w:val="样式6"/>
    <w:rsid w:val="006A6F30"/>
    <w:pPr>
      <w:numPr>
        <w:numId w:val="5"/>
      </w:numPr>
    </w:pPr>
  </w:style>
  <w:style w:type="numbering" w:styleId="111111">
    <w:name w:val="Outline List 2"/>
    <w:basedOn w:val="a6"/>
    <w:rsid w:val="006A6F30"/>
    <w:pPr>
      <w:numPr>
        <w:numId w:val="6"/>
      </w:numPr>
    </w:pPr>
  </w:style>
  <w:style w:type="numbering" w:styleId="a1">
    <w:name w:val="Outline List 3"/>
    <w:basedOn w:val="a6"/>
    <w:rsid w:val="006A6F30"/>
    <w:pPr>
      <w:numPr>
        <w:numId w:val="7"/>
      </w:numPr>
    </w:pPr>
  </w:style>
  <w:style w:type="character" w:customStyle="1" w:styleId="CharChar10">
    <w:name w:val="Char Char1"/>
    <w:semiHidden/>
    <w:rsid w:val="006A6F30"/>
    <w:rPr>
      <w:sz w:val="18"/>
      <w:szCs w:val="18"/>
    </w:rPr>
  </w:style>
  <w:style w:type="character" w:customStyle="1" w:styleId="CharChar20">
    <w:name w:val="Char Char2"/>
    <w:rsid w:val="006A6F30"/>
    <w:rPr>
      <w:sz w:val="18"/>
      <w:szCs w:val="18"/>
      <w:lang w:val="x-none" w:eastAsia="x-none"/>
    </w:rPr>
  </w:style>
  <w:style w:type="character" w:customStyle="1" w:styleId="list0020paragraphchar1">
    <w:name w:val="list_0020paragraph__char1"/>
    <w:rsid w:val="006A6F30"/>
    <w:rPr>
      <w:rFonts w:ascii="Calibri" w:hAnsi="Calibri" w:cs="Calibri" w:hint="default"/>
      <w:sz w:val="20"/>
      <w:szCs w:val="20"/>
    </w:rPr>
  </w:style>
  <w:style w:type="character" w:customStyle="1" w:styleId="usertext1">
    <w:name w:val="usertext1"/>
    <w:rsid w:val="006A6F30"/>
    <w:rPr>
      <w:rFonts w:ascii="Arial" w:hAnsi="Arial" w:cs="Arial" w:hint="default"/>
      <w:sz w:val="20"/>
      <w:szCs w:val="20"/>
    </w:rPr>
  </w:style>
  <w:style w:type="paragraph" w:customStyle="1" w:styleId="Charf4">
    <w:name w:val="Char"/>
    <w:basedOn w:val="a2"/>
    <w:rsid w:val="006A6F30"/>
    <w:rPr>
      <w:rFonts w:ascii="Tahoma" w:eastAsia="宋体" w:hAnsi="Tahoma" w:cs="Times New Roman"/>
      <w:sz w:val="24"/>
      <w:szCs w:val="20"/>
    </w:rPr>
  </w:style>
  <w:style w:type="character" w:customStyle="1" w:styleId="style111">
    <w:name w:val="style111"/>
    <w:rsid w:val="006A6F30"/>
    <w:rPr>
      <w:color w:val="000000"/>
      <w:sz w:val="20"/>
      <w:szCs w:val="20"/>
    </w:rPr>
  </w:style>
  <w:style w:type="character" w:customStyle="1" w:styleId="CharChar50">
    <w:name w:val="Char Char5"/>
    <w:rsid w:val="006A6F30"/>
    <w:rPr>
      <w:rFonts w:eastAsia="宋体"/>
      <w:kern w:val="2"/>
      <w:sz w:val="18"/>
      <w:szCs w:val="18"/>
      <w:lang w:val="en-US" w:eastAsia="zh-CN" w:bidi="ar-SA"/>
    </w:rPr>
  </w:style>
  <w:style w:type="character" w:customStyle="1" w:styleId="CharChar8">
    <w:name w:val="Char Char8"/>
    <w:rsid w:val="006A6F30"/>
    <w:rPr>
      <w:rFonts w:eastAsia="宋体"/>
      <w:kern w:val="2"/>
      <w:sz w:val="18"/>
      <w:szCs w:val="18"/>
      <w:lang w:val="en-US" w:eastAsia="zh-CN" w:bidi="ar-SA"/>
    </w:rPr>
  </w:style>
  <w:style w:type="character" w:customStyle="1" w:styleId="CharChar70">
    <w:name w:val="Char Char7"/>
    <w:rsid w:val="006A6F30"/>
    <w:rPr>
      <w:rFonts w:eastAsia="宋体"/>
      <w:kern w:val="2"/>
      <w:sz w:val="18"/>
      <w:szCs w:val="18"/>
      <w:lang w:val="en-US" w:eastAsia="zh-CN" w:bidi="ar-SA"/>
    </w:rPr>
  </w:style>
  <w:style w:type="character" w:customStyle="1" w:styleId="CharChar60">
    <w:name w:val="Char Char6"/>
    <w:rsid w:val="006A6F30"/>
    <w:rPr>
      <w:rFonts w:eastAsia="宋体"/>
      <w:kern w:val="2"/>
      <w:sz w:val="18"/>
      <w:szCs w:val="18"/>
      <w:lang w:val="en-US" w:eastAsia="zh-CN" w:bidi="ar-SA"/>
    </w:rPr>
  </w:style>
  <w:style w:type="character" w:customStyle="1" w:styleId="CharChar40">
    <w:name w:val="Char Char4"/>
    <w:rsid w:val="006A6F30"/>
    <w:rPr>
      <w:rFonts w:eastAsia="BatangChe"/>
      <w:kern w:val="2"/>
      <w:sz w:val="40"/>
      <w:lang w:val="en-US" w:eastAsia="ko-KR" w:bidi="ar-SA"/>
    </w:rPr>
  </w:style>
  <w:style w:type="character" w:customStyle="1" w:styleId="CharChar30">
    <w:name w:val="Char Char3"/>
    <w:rsid w:val="006A6F30"/>
    <w:rPr>
      <w:rFonts w:eastAsia="宋体"/>
      <w:kern w:val="2"/>
      <w:sz w:val="18"/>
      <w:szCs w:val="18"/>
      <w:lang w:val="en-US" w:eastAsia="zh-CN" w:bidi="ar-SA"/>
    </w:rPr>
  </w:style>
  <w:style w:type="character" w:customStyle="1" w:styleId="EmailStyle202">
    <w:name w:val="EmailStyle202"/>
    <w:semiHidden/>
    <w:rsid w:val="006A6F30"/>
    <w:rPr>
      <w:rFonts w:ascii="Arial" w:eastAsia="宋体" w:hAnsi="Arial" w:cs="Arial"/>
      <w:color w:val="auto"/>
      <w:sz w:val="18"/>
      <w:szCs w:val="20"/>
    </w:rPr>
  </w:style>
  <w:style w:type="table" w:customStyle="1" w:styleId="110">
    <w:name w:val="简明型 11"/>
    <w:basedOn w:val="a5"/>
    <w:next w:val="14"/>
    <w:rsid w:val="006A6F30"/>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2"/>
    <w:rsid w:val="006A6F30"/>
    <w:pPr>
      <w:widowControl/>
      <w:spacing w:after="160" w:line="240" w:lineRule="exact"/>
      <w:jc w:val="left"/>
    </w:pPr>
    <w:rPr>
      <w:rFonts w:ascii="Times New Roman" w:eastAsia="宋体" w:hAnsi="Times New Roman" w:cs="Times New Roman"/>
      <w:szCs w:val="20"/>
    </w:rPr>
  </w:style>
  <w:style w:type="paragraph" w:customStyle="1" w:styleId="CharChar3CharCharCharChar">
    <w:name w:val="Char Char3 Char Char Char Char"/>
    <w:basedOn w:val="a2"/>
    <w:autoRedefine/>
    <w:rsid w:val="006A6F30"/>
    <w:pPr>
      <w:tabs>
        <w:tab w:val="num" w:pos="360"/>
      </w:tabs>
    </w:pPr>
    <w:rPr>
      <w:rFonts w:ascii="Times New Roman" w:eastAsia="宋体" w:hAnsi="Times New Roman" w:cs="Times New Roman"/>
      <w:sz w:val="24"/>
      <w:szCs w:val="24"/>
    </w:rPr>
  </w:style>
  <w:style w:type="character" w:customStyle="1" w:styleId="FootnoteTextChar">
    <w:name w:val="Footnote Text Char"/>
    <w:semiHidden/>
    <w:locked/>
    <w:rsid w:val="006A6F30"/>
    <w:rPr>
      <w:rFonts w:ascii="Times New Roman" w:eastAsia="宋体" w:hAnsi="Times New Roman" w:cs="Times New Roman"/>
      <w:sz w:val="18"/>
      <w:szCs w:val="18"/>
    </w:rPr>
  </w:style>
  <w:style w:type="paragraph" w:customStyle="1" w:styleId="font5">
    <w:name w:val="font5"/>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2"/>
    <w:rsid w:val="006A6F30"/>
    <w:pPr>
      <w:widowControl/>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2"/>
    <w:rsid w:val="006A6F30"/>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2"/>
    <w:rsid w:val="006A6F30"/>
    <w:pPr>
      <w:widowControl/>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084">
      <w:bodyDiv w:val="1"/>
      <w:marLeft w:val="0"/>
      <w:marRight w:val="0"/>
      <w:marTop w:val="0"/>
      <w:marBottom w:val="0"/>
      <w:divBdr>
        <w:top w:val="none" w:sz="0" w:space="0" w:color="auto"/>
        <w:left w:val="none" w:sz="0" w:space="0" w:color="auto"/>
        <w:bottom w:val="none" w:sz="0" w:space="0" w:color="auto"/>
        <w:right w:val="none" w:sz="0" w:space="0" w:color="auto"/>
      </w:divBdr>
    </w:div>
    <w:div w:id="3026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44A80-624D-4924-8057-0C5E0FF59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277</Words>
  <Characters>1582</Characters>
  <Application>Microsoft Office Word</Application>
  <DocSecurity>0</DocSecurity>
  <Lines>13</Lines>
  <Paragraphs>3</Paragraphs>
  <ScaleCrop>false</ScaleCrop>
  <Company>SHFE</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袁博</dc:creator>
  <cp:lastModifiedBy>lq</cp:lastModifiedBy>
  <cp:revision>31</cp:revision>
  <cp:lastPrinted>2019-01-16T05:51:00Z</cp:lastPrinted>
  <dcterms:created xsi:type="dcterms:W3CDTF">2019-01-11T06:13:00Z</dcterms:created>
  <dcterms:modified xsi:type="dcterms:W3CDTF">2019-01-21T09:38:00Z</dcterms:modified>
</cp:coreProperties>
</file>