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65" w:rsidRDefault="00134065" w:rsidP="00134065">
      <w:pPr>
        <w:jc w:val="center"/>
        <w:rPr>
          <w:rFonts w:hint="eastAsia"/>
        </w:rPr>
      </w:pPr>
      <w:r w:rsidRPr="00134065">
        <w:rPr>
          <w:rFonts w:hint="eastAsia"/>
        </w:rPr>
        <w:t>深圳证券交易所可交换公司债券业务实施细则</w:t>
      </w:r>
    </w:p>
    <w:p w:rsidR="00134065" w:rsidRDefault="00134065" w:rsidP="00134065">
      <w:pPr>
        <w:rPr>
          <w:rFonts w:hint="eastAsia"/>
        </w:rPr>
      </w:pPr>
    </w:p>
    <w:p w:rsidR="00134065" w:rsidRDefault="00134065" w:rsidP="00134065">
      <w:pPr>
        <w:rPr>
          <w:rFonts w:hint="eastAsia"/>
        </w:rPr>
      </w:pPr>
      <w:r>
        <w:rPr>
          <w:rFonts w:hint="eastAsia"/>
        </w:rPr>
        <w:t>第一章</w:t>
      </w:r>
      <w:r>
        <w:rPr>
          <w:rFonts w:hint="eastAsia"/>
        </w:rPr>
        <w:t xml:space="preserve"> </w:t>
      </w:r>
      <w:r>
        <w:rPr>
          <w:rFonts w:hint="eastAsia"/>
        </w:rPr>
        <w:t>总则</w:t>
      </w:r>
    </w:p>
    <w:p w:rsidR="00134065" w:rsidRDefault="00134065" w:rsidP="00134065">
      <w:pPr>
        <w:rPr>
          <w:rFonts w:hint="eastAsia"/>
        </w:rPr>
      </w:pPr>
      <w:r>
        <w:rPr>
          <w:rFonts w:hint="eastAsia"/>
        </w:rPr>
        <w:t xml:space="preserve">1.1 </w:t>
      </w:r>
      <w:r>
        <w:rPr>
          <w:rFonts w:hint="eastAsia"/>
        </w:rPr>
        <w:t>为规范可交换公司债券（以下简称“可交换债券”）的业务运作，维护市场秩序，保护投资者的合法权益，根据国</w:t>
      </w:r>
      <w:r>
        <w:rPr>
          <w:rFonts w:hint="eastAsia"/>
        </w:rPr>
        <w:t xml:space="preserve"> </w:t>
      </w:r>
    </w:p>
    <w:p w:rsidR="00134065" w:rsidRDefault="00134065" w:rsidP="00134065">
      <w:pPr>
        <w:rPr>
          <w:rFonts w:hint="eastAsia"/>
        </w:rPr>
      </w:pPr>
      <w:r>
        <w:rPr>
          <w:rFonts w:hint="eastAsia"/>
        </w:rPr>
        <w:t>家相关法律、法规和深圳证券交易所（以下简称“本所”）有关业务规则，制定本细则。</w:t>
      </w:r>
    </w:p>
    <w:p w:rsidR="00134065" w:rsidRDefault="00134065" w:rsidP="00134065">
      <w:pPr>
        <w:rPr>
          <w:rFonts w:hint="eastAsia"/>
        </w:rPr>
      </w:pPr>
      <w:r>
        <w:rPr>
          <w:rFonts w:hint="eastAsia"/>
        </w:rPr>
        <w:t xml:space="preserve">1.2 </w:t>
      </w:r>
      <w:r>
        <w:rPr>
          <w:rFonts w:hint="eastAsia"/>
        </w:rPr>
        <w:t>持有上市公司股份的股东公开发行的可交换债券在本所上市交易，适用本细则。本细则未作规定的，参照适用本所</w:t>
      </w:r>
      <w:r>
        <w:rPr>
          <w:rFonts w:hint="eastAsia"/>
        </w:rPr>
        <w:t xml:space="preserve"> </w:t>
      </w:r>
    </w:p>
    <w:p w:rsidR="00134065" w:rsidRDefault="00134065" w:rsidP="00134065">
      <w:pPr>
        <w:rPr>
          <w:rFonts w:hint="eastAsia"/>
        </w:rPr>
      </w:pPr>
      <w:r>
        <w:rPr>
          <w:rFonts w:hint="eastAsia"/>
        </w:rPr>
        <w:t>公司债券相关业务规则。</w:t>
      </w:r>
    </w:p>
    <w:p w:rsidR="00134065" w:rsidRDefault="00134065" w:rsidP="00134065">
      <w:pPr>
        <w:rPr>
          <w:rFonts w:hint="eastAsia"/>
        </w:rPr>
      </w:pPr>
      <w:r>
        <w:rPr>
          <w:rFonts w:hint="eastAsia"/>
        </w:rPr>
        <w:t xml:space="preserve">1.3 </w:t>
      </w:r>
      <w:r>
        <w:rPr>
          <w:rFonts w:hint="eastAsia"/>
        </w:rPr>
        <w:t>投资者应当充分关注可交换债券及预备用于交换的股票的相关信息，根据自身的风险承受能力</w:t>
      </w:r>
      <w:proofErr w:type="gramStart"/>
      <w:r>
        <w:rPr>
          <w:rFonts w:hint="eastAsia"/>
        </w:rPr>
        <w:t>作出</w:t>
      </w:r>
      <w:proofErr w:type="gramEnd"/>
      <w:r>
        <w:rPr>
          <w:rFonts w:hint="eastAsia"/>
        </w:rPr>
        <w:t>独立、慎重、适</w:t>
      </w:r>
      <w:r>
        <w:rPr>
          <w:rFonts w:hint="eastAsia"/>
        </w:rPr>
        <w:t xml:space="preserve"> </w:t>
      </w:r>
    </w:p>
    <w:p w:rsidR="00134065" w:rsidRDefault="00134065" w:rsidP="00134065">
      <w:pPr>
        <w:rPr>
          <w:rFonts w:hint="eastAsia"/>
        </w:rPr>
      </w:pPr>
      <w:r>
        <w:rPr>
          <w:rFonts w:hint="eastAsia"/>
        </w:rPr>
        <w:t>当的投资决策，并自行承担投资风险。</w:t>
      </w:r>
    </w:p>
    <w:p w:rsidR="00134065" w:rsidRDefault="00134065" w:rsidP="00134065">
      <w:pPr>
        <w:rPr>
          <w:rFonts w:hint="eastAsia"/>
        </w:rPr>
      </w:pPr>
      <w:r>
        <w:rPr>
          <w:rFonts w:hint="eastAsia"/>
        </w:rPr>
        <w:t xml:space="preserve">1.4 </w:t>
      </w:r>
      <w:r>
        <w:rPr>
          <w:rFonts w:hint="eastAsia"/>
        </w:rPr>
        <w:t>证券公司和相关中介机构为可交换债券相关业务提供服务，应当遵循平等、自愿、诚实守信的原则，严格遵守执业</w:t>
      </w:r>
      <w:r>
        <w:rPr>
          <w:rFonts w:hint="eastAsia"/>
        </w:rPr>
        <w:t xml:space="preserve"> </w:t>
      </w:r>
    </w:p>
    <w:p w:rsidR="00134065" w:rsidRDefault="00134065" w:rsidP="00134065">
      <w:pPr>
        <w:rPr>
          <w:rFonts w:hint="eastAsia"/>
        </w:rPr>
      </w:pPr>
      <w:r>
        <w:rPr>
          <w:rFonts w:hint="eastAsia"/>
        </w:rPr>
        <w:t>规范和职业道德，按规定和约定履行义务。</w:t>
      </w:r>
    </w:p>
    <w:p w:rsidR="00134065" w:rsidRDefault="00134065" w:rsidP="00134065">
      <w:pPr>
        <w:rPr>
          <w:rFonts w:hint="eastAsia"/>
        </w:rPr>
      </w:pPr>
      <w:r>
        <w:rPr>
          <w:rFonts w:hint="eastAsia"/>
        </w:rPr>
        <w:t xml:space="preserve">1.5 </w:t>
      </w:r>
      <w:r>
        <w:rPr>
          <w:rFonts w:hint="eastAsia"/>
        </w:rPr>
        <w:t>本所依据法律、行政法规、部门规章、本细则及本所其他有关规定对可交换债券的发行及上市交易进行监管。</w:t>
      </w:r>
    </w:p>
    <w:p w:rsidR="00134065" w:rsidRDefault="00134065" w:rsidP="00134065">
      <w:pPr>
        <w:rPr>
          <w:rFonts w:hint="eastAsia"/>
        </w:rPr>
      </w:pPr>
      <w:r>
        <w:rPr>
          <w:rFonts w:hint="eastAsia"/>
        </w:rPr>
        <w:t>第二章</w:t>
      </w:r>
      <w:r>
        <w:rPr>
          <w:rFonts w:hint="eastAsia"/>
        </w:rPr>
        <w:t xml:space="preserve"> </w:t>
      </w:r>
      <w:r>
        <w:rPr>
          <w:rFonts w:hint="eastAsia"/>
        </w:rPr>
        <w:t>上市交易</w:t>
      </w:r>
    </w:p>
    <w:p w:rsidR="00134065" w:rsidRDefault="00134065" w:rsidP="00134065">
      <w:pPr>
        <w:rPr>
          <w:rFonts w:hint="eastAsia"/>
        </w:rPr>
      </w:pPr>
      <w:r>
        <w:rPr>
          <w:rFonts w:hint="eastAsia"/>
        </w:rPr>
        <w:t xml:space="preserve">2.1 </w:t>
      </w:r>
      <w:r>
        <w:rPr>
          <w:rFonts w:hint="eastAsia"/>
        </w:rPr>
        <w:t>发行人申请可交换债券在本所上市，应当符合下列条件：</w:t>
      </w:r>
    </w:p>
    <w:p w:rsidR="00134065" w:rsidRDefault="00134065" w:rsidP="00134065">
      <w:pPr>
        <w:rPr>
          <w:rFonts w:hint="eastAsia"/>
        </w:rPr>
      </w:pPr>
      <w:r>
        <w:rPr>
          <w:rFonts w:hint="eastAsia"/>
        </w:rPr>
        <w:t>（一）经中国证监会核准并公开发行；</w:t>
      </w:r>
    </w:p>
    <w:p w:rsidR="00134065" w:rsidRDefault="00134065" w:rsidP="00134065">
      <w:pPr>
        <w:rPr>
          <w:rFonts w:hint="eastAsia"/>
        </w:rPr>
      </w:pPr>
      <w:r>
        <w:rPr>
          <w:rFonts w:hint="eastAsia"/>
        </w:rPr>
        <w:t>（二）债券的期限为一年以上；</w:t>
      </w:r>
    </w:p>
    <w:p w:rsidR="00134065" w:rsidRDefault="00134065" w:rsidP="00134065">
      <w:pPr>
        <w:rPr>
          <w:rFonts w:hint="eastAsia"/>
        </w:rPr>
      </w:pPr>
      <w:r>
        <w:rPr>
          <w:rFonts w:hint="eastAsia"/>
        </w:rPr>
        <w:t>（三）实际发行额不少于人民币</w:t>
      </w:r>
      <w:r>
        <w:rPr>
          <w:rFonts w:hint="eastAsia"/>
        </w:rPr>
        <w:t>5000</w:t>
      </w:r>
      <w:r>
        <w:rPr>
          <w:rFonts w:hint="eastAsia"/>
        </w:rPr>
        <w:t>万元；</w:t>
      </w:r>
    </w:p>
    <w:p w:rsidR="00134065" w:rsidRDefault="00134065" w:rsidP="00134065">
      <w:pPr>
        <w:rPr>
          <w:rFonts w:hint="eastAsia"/>
        </w:rPr>
      </w:pPr>
      <w:r>
        <w:rPr>
          <w:rFonts w:hint="eastAsia"/>
        </w:rPr>
        <w:t>（四）申请上市时仍符合法定的可交换债券发行条件；</w:t>
      </w:r>
    </w:p>
    <w:p w:rsidR="00134065" w:rsidRDefault="00134065" w:rsidP="00134065">
      <w:pPr>
        <w:rPr>
          <w:rFonts w:hint="eastAsia"/>
        </w:rPr>
      </w:pPr>
      <w:r>
        <w:rPr>
          <w:rFonts w:hint="eastAsia"/>
        </w:rPr>
        <w:t>（五）本所规定的其他条件。</w:t>
      </w:r>
    </w:p>
    <w:p w:rsidR="00134065" w:rsidRDefault="00134065" w:rsidP="00134065">
      <w:pPr>
        <w:rPr>
          <w:rFonts w:hint="eastAsia"/>
        </w:rPr>
      </w:pPr>
      <w:r>
        <w:rPr>
          <w:rFonts w:hint="eastAsia"/>
        </w:rPr>
        <w:t xml:space="preserve">2.2 </w:t>
      </w:r>
      <w:r>
        <w:rPr>
          <w:rFonts w:hint="eastAsia"/>
        </w:rPr>
        <w:t>发行人申请可交换债券上市</w:t>
      </w:r>
      <w:r>
        <w:rPr>
          <w:rFonts w:hint="eastAsia"/>
        </w:rPr>
        <w:t>,</w:t>
      </w:r>
      <w:r>
        <w:rPr>
          <w:rFonts w:hint="eastAsia"/>
        </w:rPr>
        <w:t>应当向本所提交下列文件：</w:t>
      </w:r>
    </w:p>
    <w:p w:rsidR="00134065" w:rsidRDefault="00134065" w:rsidP="00134065">
      <w:pPr>
        <w:rPr>
          <w:rFonts w:hint="eastAsia"/>
        </w:rPr>
      </w:pPr>
      <w:r>
        <w:rPr>
          <w:rFonts w:hint="eastAsia"/>
        </w:rPr>
        <w:t>（一）可交换债券上市申请书；</w:t>
      </w:r>
    </w:p>
    <w:p w:rsidR="00134065" w:rsidRDefault="00134065" w:rsidP="00134065">
      <w:pPr>
        <w:rPr>
          <w:rFonts w:hint="eastAsia"/>
        </w:rPr>
      </w:pPr>
      <w:r>
        <w:rPr>
          <w:rFonts w:hint="eastAsia"/>
        </w:rPr>
        <w:t>（二）中国证监会核准发行的文件；</w:t>
      </w:r>
    </w:p>
    <w:p w:rsidR="00134065" w:rsidRDefault="00134065" w:rsidP="00134065">
      <w:pPr>
        <w:rPr>
          <w:rFonts w:hint="eastAsia"/>
        </w:rPr>
      </w:pPr>
      <w:r>
        <w:rPr>
          <w:rFonts w:hint="eastAsia"/>
        </w:rPr>
        <w:t>（三）可交换债券发行申请相关文件；</w:t>
      </w:r>
    </w:p>
    <w:p w:rsidR="00134065" w:rsidRDefault="00134065" w:rsidP="00134065">
      <w:pPr>
        <w:rPr>
          <w:rFonts w:hint="eastAsia"/>
        </w:rPr>
      </w:pPr>
      <w:r>
        <w:rPr>
          <w:rFonts w:hint="eastAsia"/>
        </w:rPr>
        <w:t>（四）同意债券上市的发行人决议；</w:t>
      </w:r>
    </w:p>
    <w:p w:rsidR="00134065" w:rsidRDefault="00134065" w:rsidP="00134065">
      <w:pPr>
        <w:rPr>
          <w:rFonts w:hint="eastAsia"/>
        </w:rPr>
      </w:pPr>
      <w:r>
        <w:rPr>
          <w:rFonts w:hint="eastAsia"/>
        </w:rPr>
        <w:t>（五）发行人章程；</w:t>
      </w:r>
    </w:p>
    <w:p w:rsidR="00134065" w:rsidRDefault="00134065" w:rsidP="00134065">
      <w:pPr>
        <w:rPr>
          <w:rFonts w:hint="eastAsia"/>
        </w:rPr>
      </w:pPr>
      <w:r>
        <w:rPr>
          <w:rFonts w:hint="eastAsia"/>
        </w:rPr>
        <w:t>（六）发行人营业执照；</w:t>
      </w:r>
    </w:p>
    <w:p w:rsidR="00134065" w:rsidRDefault="00134065" w:rsidP="00134065">
      <w:pPr>
        <w:rPr>
          <w:rFonts w:hint="eastAsia"/>
        </w:rPr>
      </w:pPr>
      <w:r>
        <w:rPr>
          <w:rFonts w:hint="eastAsia"/>
        </w:rPr>
        <w:t>（七）募集说明书；</w:t>
      </w:r>
    </w:p>
    <w:p w:rsidR="00134065" w:rsidRDefault="00134065" w:rsidP="00134065">
      <w:pPr>
        <w:rPr>
          <w:rFonts w:hint="eastAsia"/>
        </w:rPr>
      </w:pPr>
      <w:r>
        <w:rPr>
          <w:rFonts w:hint="eastAsia"/>
        </w:rPr>
        <w:t>（八）债券实际募集数额的证明文件；</w:t>
      </w:r>
    </w:p>
    <w:p w:rsidR="00134065" w:rsidRDefault="00134065" w:rsidP="00134065">
      <w:pPr>
        <w:rPr>
          <w:rFonts w:hint="eastAsia"/>
        </w:rPr>
      </w:pPr>
      <w:r>
        <w:rPr>
          <w:rFonts w:hint="eastAsia"/>
        </w:rPr>
        <w:t>（九）上市公告书；</w:t>
      </w:r>
    </w:p>
    <w:p w:rsidR="00134065" w:rsidRDefault="00134065" w:rsidP="00134065">
      <w:pPr>
        <w:rPr>
          <w:rFonts w:hint="eastAsia"/>
        </w:rPr>
      </w:pPr>
      <w:r>
        <w:rPr>
          <w:rFonts w:hint="eastAsia"/>
        </w:rPr>
        <w:t>（十）发行人最近</w:t>
      </w:r>
      <w:r>
        <w:rPr>
          <w:rFonts w:hint="eastAsia"/>
        </w:rPr>
        <w:t>3</w:t>
      </w:r>
      <w:r>
        <w:rPr>
          <w:rFonts w:hint="eastAsia"/>
        </w:rPr>
        <w:t>个完整会计年度审计报告及最近一期的财务报告；</w:t>
      </w:r>
    </w:p>
    <w:p w:rsidR="00134065" w:rsidRDefault="00134065" w:rsidP="00134065">
      <w:pPr>
        <w:rPr>
          <w:rFonts w:hint="eastAsia"/>
        </w:rPr>
      </w:pPr>
      <w:r>
        <w:rPr>
          <w:rFonts w:hint="eastAsia"/>
        </w:rPr>
        <w:t>（十一）发行人出具的关于债券上市时仍符合法定的可交换债券发行条件的承诺；</w:t>
      </w:r>
    </w:p>
    <w:p w:rsidR="00134065" w:rsidRDefault="00134065" w:rsidP="00134065">
      <w:pPr>
        <w:rPr>
          <w:rFonts w:hint="eastAsia"/>
        </w:rPr>
      </w:pPr>
      <w:r>
        <w:rPr>
          <w:rFonts w:hint="eastAsia"/>
        </w:rPr>
        <w:t>（十二）本所规定的其他文件。</w:t>
      </w:r>
    </w:p>
    <w:p w:rsidR="00134065" w:rsidRDefault="00134065" w:rsidP="00134065">
      <w:pPr>
        <w:rPr>
          <w:rFonts w:hint="eastAsia"/>
        </w:rPr>
      </w:pPr>
      <w:r>
        <w:rPr>
          <w:rFonts w:hint="eastAsia"/>
        </w:rPr>
        <w:t xml:space="preserve">2.3 </w:t>
      </w:r>
      <w:r>
        <w:rPr>
          <w:rFonts w:hint="eastAsia"/>
        </w:rPr>
        <w:t>发行人应当保证上市相关文件内容真实、准确、完整，不存在虚假记载、误导性陈述或者重大遗漏。</w:t>
      </w:r>
    </w:p>
    <w:p w:rsidR="00134065" w:rsidRDefault="00134065" w:rsidP="00134065">
      <w:pPr>
        <w:rPr>
          <w:rFonts w:hint="eastAsia"/>
        </w:rPr>
      </w:pPr>
      <w:r>
        <w:rPr>
          <w:rFonts w:hint="eastAsia"/>
        </w:rPr>
        <w:t xml:space="preserve">2.4 </w:t>
      </w:r>
      <w:r>
        <w:rPr>
          <w:rFonts w:hint="eastAsia"/>
        </w:rPr>
        <w:t>可交换债券实行全价交易，并实行当日回转交易。</w:t>
      </w:r>
    </w:p>
    <w:p w:rsidR="00134065" w:rsidRDefault="00134065" w:rsidP="00134065">
      <w:pPr>
        <w:rPr>
          <w:rFonts w:hint="eastAsia"/>
        </w:rPr>
      </w:pPr>
      <w:r>
        <w:rPr>
          <w:rFonts w:hint="eastAsia"/>
        </w:rPr>
        <w:t xml:space="preserve">2.5 </w:t>
      </w:r>
      <w:r>
        <w:rPr>
          <w:rFonts w:hint="eastAsia"/>
        </w:rPr>
        <w:t>可交换债券作为质押式回购业务质押</w:t>
      </w:r>
      <w:proofErr w:type="gramStart"/>
      <w:r>
        <w:rPr>
          <w:rFonts w:hint="eastAsia"/>
        </w:rPr>
        <w:t>券</w:t>
      </w:r>
      <w:proofErr w:type="gramEnd"/>
      <w:r>
        <w:rPr>
          <w:rFonts w:hint="eastAsia"/>
        </w:rPr>
        <w:t>的标准等相关事项，由登记结算机构另行规定。</w:t>
      </w:r>
    </w:p>
    <w:p w:rsidR="00134065" w:rsidRDefault="00134065" w:rsidP="00134065">
      <w:pPr>
        <w:rPr>
          <w:rFonts w:hint="eastAsia"/>
        </w:rPr>
      </w:pPr>
      <w:r>
        <w:rPr>
          <w:rFonts w:hint="eastAsia"/>
        </w:rPr>
        <w:t xml:space="preserve">2.6 </w:t>
      </w:r>
      <w:r>
        <w:rPr>
          <w:rFonts w:hint="eastAsia"/>
        </w:rPr>
        <w:t>可交换债券的其他交易事项及交易监管事项，适用《深圳证券交易所交易规则》、</w:t>
      </w:r>
      <w:proofErr w:type="gramStart"/>
      <w:r>
        <w:rPr>
          <w:rFonts w:hint="eastAsia"/>
        </w:rPr>
        <w:t>《</w:t>
      </w:r>
      <w:proofErr w:type="gramEnd"/>
      <w:r>
        <w:rPr>
          <w:rFonts w:hint="eastAsia"/>
        </w:rPr>
        <w:t>深圳证券交易所债券交易实施</w:t>
      </w:r>
      <w:r>
        <w:rPr>
          <w:rFonts w:hint="eastAsia"/>
        </w:rPr>
        <w:t xml:space="preserve"> </w:t>
      </w:r>
    </w:p>
    <w:p w:rsidR="00134065" w:rsidRDefault="00134065" w:rsidP="00134065">
      <w:pPr>
        <w:rPr>
          <w:rFonts w:hint="eastAsia"/>
        </w:rPr>
      </w:pPr>
      <w:r>
        <w:rPr>
          <w:rFonts w:hint="eastAsia"/>
        </w:rPr>
        <w:t>细则</w:t>
      </w:r>
      <w:proofErr w:type="gramStart"/>
      <w:r>
        <w:rPr>
          <w:rFonts w:hint="eastAsia"/>
        </w:rPr>
        <w:t>》</w:t>
      </w:r>
      <w:proofErr w:type="gramEnd"/>
      <w:r>
        <w:rPr>
          <w:rFonts w:hint="eastAsia"/>
        </w:rPr>
        <w:t>等相关规定。</w:t>
      </w:r>
    </w:p>
    <w:p w:rsidR="00134065" w:rsidRDefault="00134065" w:rsidP="00134065">
      <w:pPr>
        <w:rPr>
          <w:rFonts w:hint="eastAsia"/>
        </w:rPr>
      </w:pPr>
      <w:r>
        <w:rPr>
          <w:rFonts w:hint="eastAsia"/>
        </w:rPr>
        <w:lastRenderedPageBreak/>
        <w:t xml:space="preserve">2.7 </w:t>
      </w:r>
      <w:r>
        <w:rPr>
          <w:rFonts w:hint="eastAsia"/>
        </w:rPr>
        <w:t>可交换债券信用级别发生变化或者发行人出现其他重大风险事件时，本所可以根据市场情况，对其交易机制、投资</w:t>
      </w:r>
      <w:r>
        <w:rPr>
          <w:rFonts w:hint="eastAsia"/>
        </w:rPr>
        <w:t xml:space="preserve"> </w:t>
      </w:r>
    </w:p>
    <w:p w:rsidR="00134065" w:rsidRDefault="00134065" w:rsidP="00134065">
      <w:pPr>
        <w:rPr>
          <w:rFonts w:hint="eastAsia"/>
        </w:rPr>
      </w:pPr>
      <w:r>
        <w:rPr>
          <w:rFonts w:hint="eastAsia"/>
        </w:rPr>
        <w:t>者适当性标准等进行调整。</w:t>
      </w:r>
    </w:p>
    <w:p w:rsidR="00134065" w:rsidRDefault="00134065" w:rsidP="00134065">
      <w:pPr>
        <w:rPr>
          <w:rFonts w:hint="eastAsia"/>
        </w:rPr>
      </w:pPr>
      <w:r>
        <w:rPr>
          <w:rFonts w:hint="eastAsia"/>
        </w:rPr>
        <w:t>第三章</w:t>
      </w:r>
      <w:r>
        <w:rPr>
          <w:rFonts w:hint="eastAsia"/>
        </w:rPr>
        <w:t xml:space="preserve"> </w:t>
      </w:r>
      <w:r>
        <w:rPr>
          <w:rFonts w:hint="eastAsia"/>
        </w:rPr>
        <w:t>信息披露及持续性义务</w:t>
      </w:r>
    </w:p>
    <w:p w:rsidR="00134065" w:rsidRDefault="00134065" w:rsidP="00134065">
      <w:pPr>
        <w:rPr>
          <w:rFonts w:hint="eastAsia"/>
        </w:rPr>
      </w:pPr>
      <w:r>
        <w:rPr>
          <w:rFonts w:hint="eastAsia"/>
        </w:rPr>
        <w:t xml:space="preserve">3.1 </w:t>
      </w:r>
      <w:r>
        <w:rPr>
          <w:rFonts w:hint="eastAsia"/>
        </w:rPr>
        <w:t>可交换债券上市期间，发行人应当指定专项联络人，负责管理发行人信息披露义务。</w:t>
      </w:r>
    </w:p>
    <w:p w:rsidR="00134065" w:rsidRDefault="00134065" w:rsidP="00134065">
      <w:pPr>
        <w:rPr>
          <w:rFonts w:hint="eastAsia"/>
        </w:rPr>
      </w:pPr>
      <w:r>
        <w:rPr>
          <w:rFonts w:hint="eastAsia"/>
        </w:rPr>
        <w:t xml:space="preserve">3.2 </w:t>
      </w:r>
      <w:r>
        <w:rPr>
          <w:rFonts w:hint="eastAsia"/>
        </w:rPr>
        <w:t>可交换债券上市期间，发行人应当在《证券法》规定的期间内披露年度报告与中期报告，报告内容除需满足本所公</w:t>
      </w:r>
      <w:r>
        <w:rPr>
          <w:rFonts w:hint="eastAsia"/>
        </w:rPr>
        <w:t xml:space="preserve"> </w:t>
      </w:r>
    </w:p>
    <w:p w:rsidR="00134065" w:rsidRDefault="00134065" w:rsidP="00134065">
      <w:pPr>
        <w:rPr>
          <w:rFonts w:hint="eastAsia"/>
        </w:rPr>
      </w:pPr>
      <w:r>
        <w:rPr>
          <w:rFonts w:hint="eastAsia"/>
        </w:rPr>
        <w:t>司债券的信息披露有关规定以外，还应当包括：</w:t>
      </w:r>
    </w:p>
    <w:p w:rsidR="00134065" w:rsidRDefault="00134065" w:rsidP="00134065">
      <w:pPr>
        <w:rPr>
          <w:rFonts w:hint="eastAsia"/>
        </w:rPr>
      </w:pPr>
      <w:r>
        <w:rPr>
          <w:rFonts w:hint="eastAsia"/>
        </w:rPr>
        <w:t>（一）换股价格历次调整或者修正情况，经调整或者修正后的最新换股价格；</w:t>
      </w:r>
    </w:p>
    <w:p w:rsidR="00134065" w:rsidRDefault="00134065" w:rsidP="00134065">
      <w:pPr>
        <w:rPr>
          <w:rFonts w:hint="eastAsia"/>
        </w:rPr>
      </w:pPr>
      <w:r>
        <w:rPr>
          <w:rFonts w:hint="eastAsia"/>
        </w:rPr>
        <w:t>（二）可交换债券发行后累计换股情况；</w:t>
      </w:r>
    </w:p>
    <w:p w:rsidR="00134065" w:rsidRDefault="00134065" w:rsidP="00134065">
      <w:pPr>
        <w:rPr>
          <w:rFonts w:hint="eastAsia"/>
        </w:rPr>
      </w:pPr>
      <w:r>
        <w:rPr>
          <w:rFonts w:hint="eastAsia"/>
        </w:rPr>
        <w:t>（三）期末预备用于交换的股票市值与可交换债券余额的比例；</w:t>
      </w:r>
    </w:p>
    <w:p w:rsidR="00134065" w:rsidRDefault="00134065" w:rsidP="00134065">
      <w:pPr>
        <w:rPr>
          <w:rFonts w:hint="eastAsia"/>
        </w:rPr>
      </w:pPr>
      <w:r>
        <w:rPr>
          <w:rFonts w:hint="eastAsia"/>
        </w:rPr>
        <w:t>（四）可交换债券赎回及回售情况（如有）；</w:t>
      </w:r>
    </w:p>
    <w:p w:rsidR="00134065" w:rsidRDefault="00134065" w:rsidP="00134065">
      <w:pPr>
        <w:rPr>
          <w:rFonts w:hint="eastAsia"/>
        </w:rPr>
      </w:pPr>
      <w:r>
        <w:rPr>
          <w:rFonts w:hint="eastAsia"/>
        </w:rPr>
        <w:t>（五）本所规定的其他事项。</w:t>
      </w:r>
    </w:p>
    <w:p w:rsidR="00134065" w:rsidRDefault="00134065" w:rsidP="00134065">
      <w:pPr>
        <w:rPr>
          <w:rFonts w:hint="eastAsia"/>
        </w:rPr>
      </w:pPr>
      <w:r>
        <w:rPr>
          <w:rFonts w:hint="eastAsia"/>
        </w:rPr>
        <w:t xml:space="preserve">3.3 </w:t>
      </w:r>
      <w:r>
        <w:rPr>
          <w:rFonts w:hint="eastAsia"/>
        </w:rPr>
        <w:t>可交换债券上市期间，发行人应当按照本所公司债券相关规定履行临时信息披露义务。</w:t>
      </w:r>
    </w:p>
    <w:p w:rsidR="00134065" w:rsidRDefault="00134065" w:rsidP="00134065">
      <w:pPr>
        <w:rPr>
          <w:rFonts w:hint="eastAsia"/>
        </w:rPr>
      </w:pPr>
      <w:r>
        <w:rPr>
          <w:rFonts w:hint="eastAsia"/>
        </w:rPr>
        <w:t>出现下列情况之一时，发行人还应当及时向本所报告并履行临时信息披露义务：</w:t>
      </w:r>
    </w:p>
    <w:p w:rsidR="00134065" w:rsidRDefault="00134065" w:rsidP="00134065">
      <w:pPr>
        <w:rPr>
          <w:rFonts w:hint="eastAsia"/>
        </w:rPr>
      </w:pPr>
      <w:r>
        <w:rPr>
          <w:rFonts w:hint="eastAsia"/>
        </w:rPr>
        <w:t>（一）预备用于交换的股票的上市公司发行新股、送股、分立及其他原因引起股份变动，需要调整换股价格，或者依据</w:t>
      </w:r>
      <w:r>
        <w:rPr>
          <w:rFonts w:hint="eastAsia"/>
        </w:rPr>
        <w:t xml:space="preserve"> </w:t>
      </w:r>
    </w:p>
    <w:p w:rsidR="00134065" w:rsidRDefault="00134065" w:rsidP="00134065">
      <w:pPr>
        <w:rPr>
          <w:rFonts w:hint="eastAsia"/>
        </w:rPr>
      </w:pPr>
      <w:r>
        <w:rPr>
          <w:rFonts w:hint="eastAsia"/>
        </w:rPr>
        <w:t>募集说明书约定的修正原则修正换股价格；</w:t>
      </w:r>
    </w:p>
    <w:p w:rsidR="00134065" w:rsidRDefault="00134065" w:rsidP="00134065">
      <w:pPr>
        <w:rPr>
          <w:rFonts w:hint="eastAsia"/>
        </w:rPr>
      </w:pPr>
      <w:r>
        <w:rPr>
          <w:rFonts w:hint="eastAsia"/>
        </w:rPr>
        <w:t>（二）预备用于交换的股票发生重大变化，包括但不限于被风险警示、暂停上市、终止上市等；</w:t>
      </w:r>
    </w:p>
    <w:p w:rsidR="00134065" w:rsidRDefault="00134065" w:rsidP="00134065">
      <w:pPr>
        <w:rPr>
          <w:rFonts w:hint="eastAsia"/>
        </w:rPr>
      </w:pPr>
      <w:r>
        <w:rPr>
          <w:rFonts w:hint="eastAsia"/>
        </w:rPr>
        <w:t>（三）发行人预备用于交换的股票出现司法冻结、扣划或者其他权利瑕疵；</w:t>
      </w:r>
    </w:p>
    <w:p w:rsidR="00134065" w:rsidRDefault="00134065" w:rsidP="00134065">
      <w:pPr>
        <w:rPr>
          <w:rFonts w:hint="eastAsia"/>
        </w:rPr>
      </w:pPr>
      <w:r>
        <w:rPr>
          <w:rFonts w:hint="eastAsia"/>
        </w:rPr>
        <w:t>（四）预备用于交换的股票市值出现重大不利变化，影响可交换债券增信效果；</w:t>
      </w:r>
    </w:p>
    <w:p w:rsidR="00134065" w:rsidRDefault="00134065" w:rsidP="00134065">
      <w:pPr>
        <w:rPr>
          <w:rFonts w:hint="eastAsia"/>
        </w:rPr>
      </w:pPr>
      <w:r>
        <w:rPr>
          <w:rFonts w:hint="eastAsia"/>
        </w:rPr>
        <w:t>（五）中国证监会和本所规定的其他情形。</w:t>
      </w:r>
    </w:p>
    <w:p w:rsidR="00134065" w:rsidRDefault="00134065" w:rsidP="00134065">
      <w:pPr>
        <w:rPr>
          <w:rFonts w:hint="eastAsia"/>
        </w:rPr>
      </w:pPr>
      <w:r>
        <w:rPr>
          <w:rFonts w:hint="eastAsia"/>
        </w:rPr>
        <w:t xml:space="preserve">3.4 </w:t>
      </w:r>
      <w:r>
        <w:rPr>
          <w:rFonts w:hint="eastAsia"/>
        </w:rPr>
        <w:t>持有可交换债券的投资者因行使换股权</w:t>
      </w:r>
      <w:proofErr w:type="gramStart"/>
      <w:r>
        <w:rPr>
          <w:rFonts w:hint="eastAsia"/>
        </w:rPr>
        <w:t>利增持上市</w:t>
      </w:r>
      <w:proofErr w:type="gramEnd"/>
      <w:r>
        <w:rPr>
          <w:rFonts w:hint="eastAsia"/>
        </w:rPr>
        <w:t>公司股份的，或者因持有可交换债券的投资者行使换股权利导致</w:t>
      </w:r>
      <w:r>
        <w:rPr>
          <w:rFonts w:hint="eastAsia"/>
        </w:rPr>
        <w:t xml:space="preserve"> </w:t>
      </w:r>
    </w:p>
    <w:p w:rsidR="00134065" w:rsidRDefault="00134065" w:rsidP="00134065">
      <w:pPr>
        <w:rPr>
          <w:rFonts w:hint="eastAsia"/>
        </w:rPr>
      </w:pPr>
      <w:r>
        <w:rPr>
          <w:rFonts w:hint="eastAsia"/>
        </w:rPr>
        <w:t>发行人持有上市公司股份发生变化的，相关当事人应当按照《上市公司收购管理办法》和《深圳证券交易所股票上市规则》</w:t>
      </w:r>
      <w:r>
        <w:rPr>
          <w:rFonts w:hint="eastAsia"/>
        </w:rPr>
        <w:t xml:space="preserve"> </w:t>
      </w:r>
    </w:p>
    <w:p w:rsidR="00134065" w:rsidRDefault="00134065" w:rsidP="00134065">
      <w:pPr>
        <w:rPr>
          <w:rFonts w:hint="eastAsia"/>
        </w:rPr>
      </w:pPr>
      <w:r>
        <w:rPr>
          <w:rFonts w:hint="eastAsia"/>
        </w:rPr>
        <w:t>等规定履行相应义务。</w:t>
      </w:r>
    </w:p>
    <w:p w:rsidR="00134065" w:rsidRDefault="00134065" w:rsidP="00134065">
      <w:pPr>
        <w:rPr>
          <w:rFonts w:hint="eastAsia"/>
        </w:rPr>
      </w:pPr>
      <w:r>
        <w:rPr>
          <w:rFonts w:hint="eastAsia"/>
        </w:rPr>
        <w:t xml:space="preserve">3.5 </w:t>
      </w:r>
      <w:r>
        <w:rPr>
          <w:rFonts w:hint="eastAsia"/>
        </w:rPr>
        <w:t>可交换债券信息披露义务人应当及时、公平地履行披露义务，所披露或者报送的信息必须真实、准确、完整，不得</w:t>
      </w:r>
      <w:r>
        <w:rPr>
          <w:rFonts w:hint="eastAsia"/>
        </w:rPr>
        <w:t xml:space="preserve"> </w:t>
      </w:r>
    </w:p>
    <w:p w:rsidR="00134065" w:rsidRDefault="00134065" w:rsidP="00134065">
      <w:pPr>
        <w:rPr>
          <w:rFonts w:hint="eastAsia"/>
        </w:rPr>
      </w:pPr>
      <w:r>
        <w:rPr>
          <w:rFonts w:hint="eastAsia"/>
        </w:rPr>
        <w:t>有虚假记载、误导性陈述或者重大遗漏。</w:t>
      </w:r>
    </w:p>
    <w:p w:rsidR="00134065" w:rsidRDefault="00134065" w:rsidP="00134065">
      <w:pPr>
        <w:rPr>
          <w:rFonts w:hint="eastAsia"/>
        </w:rPr>
      </w:pPr>
      <w:r>
        <w:rPr>
          <w:rFonts w:hint="eastAsia"/>
        </w:rPr>
        <w:t>承销机构及受托管理人应当督促发行人建立健全信息披露制度，确保发行人知悉信息披露和履行承诺等方面的责任和</w:t>
      </w:r>
      <w:proofErr w:type="gramStart"/>
      <w:r>
        <w:rPr>
          <w:rFonts w:hint="eastAsia"/>
        </w:rPr>
        <w:t>义</w:t>
      </w:r>
      <w:proofErr w:type="gramEnd"/>
      <w:r>
        <w:rPr>
          <w:rFonts w:hint="eastAsia"/>
        </w:rPr>
        <w:t xml:space="preserve"> </w:t>
      </w:r>
    </w:p>
    <w:p w:rsidR="00134065" w:rsidRDefault="00134065" w:rsidP="00134065">
      <w:pPr>
        <w:rPr>
          <w:rFonts w:hint="eastAsia"/>
        </w:rPr>
      </w:pPr>
      <w:proofErr w:type="gramStart"/>
      <w:r>
        <w:rPr>
          <w:rFonts w:hint="eastAsia"/>
        </w:rPr>
        <w:t>务</w:t>
      </w:r>
      <w:proofErr w:type="gramEnd"/>
      <w:r>
        <w:rPr>
          <w:rFonts w:hint="eastAsia"/>
        </w:rPr>
        <w:t>。</w:t>
      </w:r>
    </w:p>
    <w:p w:rsidR="00134065" w:rsidRDefault="00134065" w:rsidP="00134065">
      <w:pPr>
        <w:rPr>
          <w:rFonts w:hint="eastAsia"/>
        </w:rPr>
      </w:pPr>
      <w:r>
        <w:rPr>
          <w:rFonts w:hint="eastAsia"/>
        </w:rPr>
        <w:t xml:space="preserve">3.6 </w:t>
      </w:r>
      <w:r>
        <w:rPr>
          <w:rFonts w:hint="eastAsia"/>
        </w:rPr>
        <w:t>受托管理人应当于每年</w:t>
      </w:r>
      <w:r>
        <w:rPr>
          <w:rFonts w:hint="eastAsia"/>
        </w:rPr>
        <w:t>6</w:t>
      </w:r>
      <w:r>
        <w:rPr>
          <w:rFonts w:hint="eastAsia"/>
        </w:rPr>
        <w:t>月</w:t>
      </w:r>
      <w:r>
        <w:rPr>
          <w:rFonts w:hint="eastAsia"/>
        </w:rPr>
        <w:t>30</w:t>
      </w:r>
      <w:r>
        <w:rPr>
          <w:rFonts w:hint="eastAsia"/>
        </w:rPr>
        <w:t>日前完成上一年度的受托管理人事务报告并对外披露。出现对可交换债券持有人权益有</w:t>
      </w:r>
      <w:r>
        <w:rPr>
          <w:rFonts w:hint="eastAsia"/>
        </w:rPr>
        <w:t xml:space="preserve"> </w:t>
      </w:r>
    </w:p>
    <w:p w:rsidR="00134065" w:rsidRDefault="00134065" w:rsidP="00134065">
      <w:pPr>
        <w:rPr>
          <w:rFonts w:hint="eastAsia"/>
        </w:rPr>
      </w:pPr>
      <w:r>
        <w:rPr>
          <w:rFonts w:hint="eastAsia"/>
        </w:rPr>
        <w:t>重大影响的事件时，受托管理人应当自其知悉该等情形之日起</w:t>
      </w:r>
      <w:r>
        <w:rPr>
          <w:rFonts w:hint="eastAsia"/>
        </w:rPr>
        <w:t>5</w:t>
      </w:r>
      <w:r>
        <w:rPr>
          <w:rFonts w:hint="eastAsia"/>
        </w:rPr>
        <w:t>个工作日内出具临时受托管理人事务报告，并对外披露。</w:t>
      </w:r>
    </w:p>
    <w:p w:rsidR="00134065" w:rsidRDefault="00134065" w:rsidP="00134065">
      <w:pPr>
        <w:rPr>
          <w:rFonts w:hint="eastAsia"/>
        </w:rPr>
      </w:pPr>
      <w:r>
        <w:rPr>
          <w:rFonts w:hint="eastAsia"/>
        </w:rPr>
        <w:t>第四章</w:t>
      </w:r>
      <w:r>
        <w:rPr>
          <w:rFonts w:hint="eastAsia"/>
        </w:rPr>
        <w:t xml:space="preserve"> </w:t>
      </w:r>
      <w:r>
        <w:rPr>
          <w:rFonts w:hint="eastAsia"/>
        </w:rPr>
        <w:t>换股、赎回、回售与本息兑付</w:t>
      </w:r>
    </w:p>
    <w:p w:rsidR="00134065" w:rsidRDefault="00134065" w:rsidP="00134065">
      <w:pPr>
        <w:rPr>
          <w:rFonts w:hint="eastAsia"/>
        </w:rPr>
      </w:pPr>
      <w:r>
        <w:rPr>
          <w:rFonts w:hint="eastAsia"/>
        </w:rPr>
        <w:t xml:space="preserve">4.1 </w:t>
      </w:r>
      <w:r>
        <w:rPr>
          <w:rFonts w:hint="eastAsia"/>
        </w:rPr>
        <w:t>自可交换债券发行结束之日起</w:t>
      </w:r>
      <w:r>
        <w:rPr>
          <w:rFonts w:hint="eastAsia"/>
        </w:rPr>
        <w:t>12</w:t>
      </w:r>
      <w:r>
        <w:rPr>
          <w:rFonts w:hint="eastAsia"/>
        </w:rPr>
        <w:t>个月后，债券持有人方可按照募集说明书约定选择是否交换为预备用于交换的股</w:t>
      </w:r>
      <w:r>
        <w:rPr>
          <w:rFonts w:hint="eastAsia"/>
        </w:rPr>
        <w:t xml:space="preserve"> </w:t>
      </w:r>
    </w:p>
    <w:p w:rsidR="00134065" w:rsidRDefault="00134065" w:rsidP="00134065">
      <w:pPr>
        <w:rPr>
          <w:rFonts w:hint="eastAsia"/>
        </w:rPr>
      </w:pPr>
      <w:r>
        <w:rPr>
          <w:rFonts w:hint="eastAsia"/>
        </w:rPr>
        <w:t>票。</w:t>
      </w:r>
    </w:p>
    <w:p w:rsidR="00134065" w:rsidRDefault="00134065" w:rsidP="00134065">
      <w:pPr>
        <w:rPr>
          <w:rFonts w:hint="eastAsia"/>
        </w:rPr>
      </w:pPr>
      <w:r>
        <w:rPr>
          <w:rFonts w:hint="eastAsia"/>
        </w:rPr>
        <w:t xml:space="preserve">4.2 </w:t>
      </w:r>
      <w:r>
        <w:rPr>
          <w:rFonts w:hint="eastAsia"/>
        </w:rPr>
        <w:t>发行人应当在可交换债券开始换股的</w:t>
      </w:r>
      <w:r>
        <w:rPr>
          <w:rFonts w:hint="eastAsia"/>
        </w:rPr>
        <w:t>3</w:t>
      </w:r>
      <w:r>
        <w:rPr>
          <w:rFonts w:hint="eastAsia"/>
        </w:rPr>
        <w:t>个交易日前披露实施换股相关事项，包括换股起止日期、当前换股价格、换股</w:t>
      </w:r>
      <w:r>
        <w:rPr>
          <w:rFonts w:hint="eastAsia"/>
        </w:rPr>
        <w:t xml:space="preserve"> </w:t>
      </w:r>
    </w:p>
    <w:p w:rsidR="00134065" w:rsidRDefault="00134065" w:rsidP="00134065">
      <w:pPr>
        <w:rPr>
          <w:rFonts w:hint="eastAsia"/>
        </w:rPr>
      </w:pPr>
      <w:r>
        <w:rPr>
          <w:rFonts w:hint="eastAsia"/>
        </w:rPr>
        <w:lastRenderedPageBreak/>
        <w:t>程序等。</w:t>
      </w:r>
    </w:p>
    <w:p w:rsidR="00134065" w:rsidRDefault="00134065" w:rsidP="00134065">
      <w:pPr>
        <w:rPr>
          <w:rFonts w:hint="eastAsia"/>
        </w:rPr>
      </w:pPr>
      <w:r>
        <w:rPr>
          <w:rFonts w:hint="eastAsia"/>
        </w:rPr>
        <w:t xml:space="preserve">4.3 </w:t>
      </w:r>
      <w:r>
        <w:rPr>
          <w:rFonts w:hint="eastAsia"/>
        </w:rPr>
        <w:t>可交换债券进入换股期后，当日买入的可交换债券，投资者当日可申报换股。</w:t>
      </w:r>
    </w:p>
    <w:p w:rsidR="00134065" w:rsidRDefault="00134065" w:rsidP="00134065">
      <w:pPr>
        <w:rPr>
          <w:rFonts w:hint="eastAsia"/>
        </w:rPr>
      </w:pPr>
      <w:r>
        <w:rPr>
          <w:rFonts w:hint="eastAsia"/>
        </w:rPr>
        <w:t xml:space="preserve">4.4 </w:t>
      </w:r>
      <w:r>
        <w:rPr>
          <w:rFonts w:hint="eastAsia"/>
        </w:rPr>
        <w:t>可交换债券持有人申请在本所换股的，应当向本所发出换股指令，换</w:t>
      </w:r>
      <w:proofErr w:type="gramStart"/>
      <w:r>
        <w:rPr>
          <w:rFonts w:hint="eastAsia"/>
        </w:rPr>
        <w:t>股指令</w:t>
      </w:r>
      <w:proofErr w:type="gramEnd"/>
      <w:r>
        <w:rPr>
          <w:rFonts w:hint="eastAsia"/>
        </w:rPr>
        <w:t>视同为债券受托管理人与发行人认可的</w:t>
      </w:r>
      <w:r>
        <w:rPr>
          <w:rFonts w:hint="eastAsia"/>
        </w:rPr>
        <w:t xml:space="preserve"> </w:t>
      </w:r>
    </w:p>
    <w:p w:rsidR="00134065" w:rsidRDefault="00134065" w:rsidP="00134065">
      <w:pPr>
        <w:rPr>
          <w:rFonts w:hint="eastAsia"/>
        </w:rPr>
      </w:pPr>
      <w:r>
        <w:rPr>
          <w:rFonts w:hint="eastAsia"/>
        </w:rPr>
        <w:t>解除担保指令。可交换债券换股的最小单位为一张、标的股票的最小单位为一股。</w:t>
      </w:r>
    </w:p>
    <w:p w:rsidR="00134065" w:rsidRDefault="00134065" w:rsidP="00134065">
      <w:pPr>
        <w:rPr>
          <w:rFonts w:hint="eastAsia"/>
        </w:rPr>
      </w:pPr>
      <w:r>
        <w:rPr>
          <w:rFonts w:hint="eastAsia"/>
        </w:rPr>
        <w:t>换股交</w:t>
      </w:r>
      <w:proofErr w:type="gramStart"/>
      <w:r>
        <w:rPr>
          <w:rFonts w:hint="eastAsia"/>
        </w:rPr>
        <w:t>收完成</w:t>
      </w:r>
      <w:proofErr w:type="gramEnd"/>
      <w:r>
        <w:rPr>
          <w:rFonts w:hint="eastAsia"/>
        </w:rPr>
        <w:t>后，换得的股票可在下一交易日进行交易。</w:t>
      </w:r>
    </w:p>
    <w:p w:rsidR="00134065" w:rsidRDefault="00134065" w:rsidP="00134065">
      <w:pPr>
        <w:rPr>
          <w:rFonts w:hint="eastAsia"/>
        </w:rPr>
      </w:pPr>
      <w:r>
        <w:rPr>
          <w:rFonts w:hint="eastAsia"/>
        </w:rPr>
        <w:t xml:space="preserve">4.5 </w:t>
      </w:r>
      <w:r>
        <w:rPr>
          <w:rFonts w:hint="eastAsia"/>
        </w:rPr>
        <w:t>发行人在可交换债券换股期结束的</w:t>
      </w:r>
      <w:r>
        <w:rPr>
          <w:rFonts w:hint="eastAsia"/>
        </w:rPr>
        <w:t>20</w:t>
      </w:r>
      <w:r>
        <w:rPr>
          <w:rFonts w:hint="eastAsia"/>
        </w:rPr>
        <w:t>个交易日前，应当至少进行</w:t>
      </w:r>
      <w:r>
        <w:rPr>
          <w:rFonts w:hint="eastAsia"/>
        </w:rPr>
        <w:t xml:space="preserve">3 </w:t>
      </w:r>
      <w:r>
        <w:rPr>
          <w:rFonts w:hint="eastAsia"/>
        </w:rPr>
        <w:t>次提示性公告，提醒投资者可交换债券停止换股</w:t>
      </w:r>
      <w:r>
        <w:rPr>
          <w:rFonts w:hint="eastAsia"/>
        </w:rPr>
        <w:t xml:space="preserve"> </w:t>
      </w:r>
    </w:p>
    <w:p w:rsidR="00134065" w:rsidRDefault="00134065" w:rsidP="00134065">
      <w:pPr>
        <w:rPr>
          <w:rFonts w:hint="eastAsia"/>
        </w:rPr>
      </w:pPr>
      <w:r>
        <w:rPr>
          <w:rFonts w:hint="eastAsia"/>
        </w:rPr>
        <w:t>相关事项。</w:t>
      </w:r>
    </w:p>
    <w:p w:rsidR="00134065" w:rsidRDefault="00134065" w:rsidP="00134065">
      <w:pPr>
        <w:rPr>
          <w:rFonts w:hint="eastAsia"/>
        </w:rPr>
      </w:pPr>
      <w:r>
        <w:rPr>
          <w:rFonts w:hint="eastAsia"/>
        </w:rPr>
        <w:t xml:space="preserve">4.6 </w:t>
      </w:r>
      <w:r>
        <w:rPr>
          <w:rFonts w:hint="eastAsia"/>
        </w:rPr>
        <w:t>发行人由于按照募集说明书的约定调整或者修正换股价格等原因，造成预备用于交换的股票数量少于</w:t>
      </w:r>
      <w:proofErr w:type="gramStart"/>
      <w:r>
        <w:rPr>
          <w:rFonts w:hint="eastAsia"/>
        </w:rPr>
        <w:t>未偿</w:t>
      </w:r>
      <w:proofErr w:type="gramEnd"/>
      <w:r>
        <w:rPr>
          <w:rFonts w:hint="eastAsia"/>
        </w:rPr>
        <w:t>还可交换</w:t>
      </w:r>
      <w:r>
        <w:rPr>
          <w:rFonts w:hint="eastAsia"/>
        </w:rPr>
        <w:t xml:space="preserve"> </w:t>
      </w:r>
    </w:p>
    <w:p w:rsidR="00134065" w:rsidRDefault="00134065" w:rsidP="00134065">
      <w:pPr>
        <w:rPr>
          <w:rFonts w:hint="eastAsia"/>
        </w:rPr>
      </w:pPr>
      <w:r>
        <w:rPr>
          <w:rFonts w:hint="eastAsia"/>
        </w:rPr>
        <w:t>债券全部换股所需股票的，应当在换股价格调整日之前补足预备用于交换的股票，同时就该等股票设定担保。</w:t>
      </w:r>
    </w:p>
    <w:p w:rsidR="00134065" w:rsidRDefault="00134065" w:rsidP="00134065">
      <w:pPr>
        <w:rPr>
          <w:rFonts w:hint="eastAsia"/>
        </w:rPr>
      </w:pPr>
      <w:r>
        <w:rPr>
          <w:rFonts w:hint="eastAsia"/>
        </w:rPr>
        <w:t>发行人应当在募集说明书中约定，预备用于交换的股票数量少于</w:t>
      </w:r>
      <w:proofErr w:type="gramStart"/>
      <w:r>
        <w:rPr>
          <w:rFonts w:hint="eastAsia"/>
        </w:rPr>
        <w:t>未偿</w:t>
      </w:r>
      <w:proofErr w:type="gramEnd"/>
      <w:r>
        <w:rPr>
          <w:rFonts w:hint="eastAsia"/>
        </w:rPr>
        <w:t>还可交换债券全部换股所需股票而发行人又无法补</w:t>
      </w:r>
      <w:r>
        <w:rPr>
          <w:rFonts w:hint="eastAsia"/>
        </w:rPr>
        <w:t xml:space="preserve"> </w:t>
      </w:r>
    </w:p>
    <w:p w:rsidR="00134065" w:rsidRDefault="00134065" w:rsidP="00134065">
      <w:pPr>
        <w:rPr>
          <w:rFonts w:hint="eastAsia"/>
        </w:rPr>
      </w:pPr>
      <w:r>
        <w:rPr>
          <w:rFonts w:hint="eastAsia"/>
        </w:rPr>
        <w:t>足的，债券持有人可以在一定期限内行使回售的权利，或者由发行人</w:t>
      </w:r>
      <w:proofErr w:type="gramStart"/>
      <w:r>
        <w:rPr>
          <w:rFonts w:hint="eastAsia"/>
        </w:rPr>
        <w:t>作出</w:t>
      </w:r>
      <w:proofErr w:type="gramEnd"/>
      <w:r>
        <w:rPr>
          <w:rFonts w:hint="eastAsia"/>
        </w:rPr>
        <w:t>其他补救安排。</w:t>
      </w:r>
    </w:p>
    <w:p w:rsidR="00134065" w:rsidRDefault="00134065" w:rsidP="00134065">
      <w:pPr>
        <w:rPr>
          <w:rFonts w:hint="eastAsia"/>
        </w:rPr>
      </w:pPr>
      <w:r>
        <w:rPr>
          <w:rFonts w:hint="eastAsia"/>
        </w:rPr>
        <w:t xml:space="preserve">4.7 </w:t>
      </w:r>
      <w:r>
        <w:rPr>
          <w:rFonts w:hint="eastAsia"/>
        </w:rPr>
        <w:t>换股期间，预备用于交换的股票出现司法冻结、扣划或者其他权利瑕疵影响投资者换股权利的，发行人应当向本所</w:t>
      </w:r>
      <w:r>
        <w:rPr>
          <w:rFonts w:hint="eastAsia"/>
        </w:rPr>
        <w:t xml:space="preserve"> </w:t>
      </w:r>
    </w:p>
    <w:p w:rsidR="00134065" w:rsidRDefault="00134065" w:rsidP="00134065">
      <w:pPr>
        <w:rPr>
          <w:rFonts w:hint="eastAsia"/>
        </w:rPr>
      </w:pPr>
      <w:r>
        <w:rPr>
          <w:rFonts w:hint="eastAsia"/>
        </w:rPr>
        <w:t>申请暂停可交换债券换股，发行人未及时申请暂停可交换债券换股的，本所可视情况暂停提供换股服务。</w:t>
      </w:r>
    </w:p>
    <w:p w:rsidR="00134065" w:rsidRDefault="00134065" w:rsidP="00134065">
      <w:pPr>
        <w:rPr>
          <w:rFonts w:hint="eastAsia"/>
        </w:rPr>
      </w:pPr>
      <w:r>
        <w:rPr>
          <w:rFonts w:hint="eastAsia"/>
        </w:rPr>
        <w:t xml:space="preserve">4.8 </w:t>
      </w:r>
      <w:r>
        <w:rPr>
          <w:rFonts w:hint="eastAsia"/>
        </w:rPr>
        <w:t>发行人或者预备用于交换的股票出现其他影响投资者换股权利事项的，本所可视情况暂停或者终止可交换债券换</w:t>
      </w:r>
      <w:r>
        <w:rPr>
          <w:rFonts w:hint="eastAsia"/>
        </w:rPr>
        <w:t xml:space="preserve"> </w:t>
      </w:r>
    </w:p>
    <w:p w:rsidR="00134065" w:rsidRDefault="00134065" w:rsidP="00134065">
      <w:pPr>
        <w:rPr>
          <w:rFonts w:hint="eastAsia"/>
        </w:rPr>
      </w:pPr>
      <w:r>
        <w:rPr>
          <w:rFonts w:hint="eastAsia"/>
        </w:rPr>
        <w:t>股。</w:t>
      </w:r>
    </w:p>
    <w:p w:rsidR="00134065" w:rsidRDefault="00134065" w:rsidP="00134065">
      <w:pPr>
        <w:rPr>
          <w:rFonts w:hint="eastAsia"/>
        </w:rPr>
      </w:pPr>
      <w:r>
        <w:rPr>
          <w:rFonts w:hint="eastAsia"/>
        </w:rPr>
        <w:t xml:space="preserve">4.9 </w:t>
      </w:r>
      <w:r>
        <w:rPr>
          <w:rFonts w:hint="eastAsia"/>
        </w:rPr>
        <w:t>由于发行人未及时补足预备用于交换的股票或预备用于交换的股票出现司法冻结等原因，导致投资者换股失败的，</w:t>
      </w:r>
      <w:r>
        <w:rPr>
          <w:rFonts w:hint="eastAsia"/>
        </w:rPr>
        <w:t xml:space="preserve"> </w:t>
      </w:r>
    </w:p>
    <w:p w:rsidR="00134065" w:rsidRDefault="00134065" w:rsidP="00134065">
      <w:pPr>
        <w:rPr>
          <w:rFonts w:hint="eastAsia"/>
        </w:rPr>
      </w:pPr>
      <w:r>
        <w:rPr>
          <w:rFonts w:hint="eastAsia"/>
        </w:rPr>
        <w:t>由发行人承担所有责任。</w:t>
      </w:r>
    </w:p>
    <w:p w:rsidR="00134065" w:rsidRDefault="00134065" w:rsidP="00134065">
      <w:pPr>
        <w:rPr>
          <w:rFonts w:hint="eastAsia"/>
        </w:rPr>
      </w:pPr>
      <w:r>
        <w:rPr>
          <w:rFonts w:hint="eastAsia"/>
        </w:rPr>
        <w:t xml:space="preserve">4.10 </w:t>
      </w:r>
      <w:r>
        <w:rPr>
          <w:rFonts w:hint="eastAsia"/>
        </w:rPr>
        <w:t>发行人应当在满足可交换债券赎回条件的下一交易日，披露是否行使赎回权相关事项。</w:t>
      </w:r>
      <w:proofErr w:type="gramStart"/>
      <w:r>
        <w:rPr>
          <w:rFonts w:hint="eastAsia"/>
        </w:rPr>
        <w:t>若决定</w:t>
      </w:r>
      <w:proofErr w:type="gramEnd"/>
      <w:r>
        <w:rPr>
          <w:rFonts w:hint="eastAsia"/>
        </w:rPr>
        <w:t>行使赎回权的，发行</w:t>
      </w:r>
      <w:r>
        <w:rPr>
          <w:rFonts w:hint="eastAsia"/>
        </w:rPr>
        <w:t xml:space="preserve"> </w:t>
      </w:r>
    </w:p>
    <w:p w:rsidR="00134065" w:rsidRDefault="00134065" w:rsidP="00134065">
      <w:pPr>
        <w:rPr>
          <w:rFonts w:hint="eastAsia"/>
        </w:rPr>
      </w:pPr>
      <w:r>
        <w:rPr>
          <w:rFonts w:hint="eastAsia"/>
        </w:rPr>
        <w:t>人应当在赎回登记日前至少进行</w:t>
      </w:r>
      <w:r>
        <w:rPr>
          <w:rFonts w:hint="eastAsia"/>
        </w:rPr>
        <w:t>3</w:t>
      </w:r>
      <w:r>
        <w:rPr>
          <w:rFonts w:hint="eastAsia"/>
        </w:rPr>
        <w:t>次赎回提示性公告。公告内容应当载明赎回程序、赎回登记日、赎回价格、付款方法、付款</w:t>
      </w:r>
      <w:r>
        <w:rPr>
          <w:rFonts w:hint="eastAsia"/>
        </w:rPr>
        <w:t xml:space="preserve"> </w:t>
      </w:r>
    </w:p>
    <w:p w:rsidR="00134065" w:rsidRDefault="00134065" w:rsidP="00134065">
      <w:pPr>
        <w:rPr>
          <w:rFonts w:hint="eastAsia"/>
        </w:rPr>
      </w:pPr>
      <w:r>
        <w:rPr>
          <w:rFonts w:hint="eastAsia"/>
        </w:rPr>
        <w:t>时间等内容。</w:t>
      </w:r>
    </w:p>
    <w:p w:rsidR="00134065" w:rsidRDefault="00134065" w:rsidP="00134065">
      <w:pPr>
        <w:rPr>
          <w:rFonts w:hint="eastAsia"/>
        </w:rPr>
      </w:pPr>
      <w:r>
        <w:rPr>
          <w:rFonts w:hint="eastAsia"/>
        </w:rPr>
        <w:t>赎回结束后，发行人应当及时披露赎回情况及其影响。</w:t>
      </w:r>
    </w:p>
    <w:p w:rsidR="00134065" w:rsidRDefault="00134065" w:rsidP="00134065">
      <w:pPr>
        <w:rPr>
          <w:rFonts w:hint="eastAsia"/>
        </w:rPr>
      </w:pPr>
      <w:r>
        <w:rPr>
          <w:rFonts w:hint="eastAsia"/>
        </w:rPr>
        <w:t xml:space="preserve">4.11 </w:t>
      </w:r>
      <w:r>
        <w:rPr>
          <w:rFonts w:hint="eastAsia"/>
        </w:rPr>
        <w:t>发行人应当在满足可交换债券回售条件的下一交易日，披露回售相关事项，并在回售申报期结束前至少进行</w:t>
      </w:r>
      <w:r>
        <w:rPr>
          <w:rFonts w:hint="eastAsia"/>
        </w:rPr>
        <w:t>3</w:t>
      </w:r>
      <w:r>
        <w:rPr>
          <w:rFonts w:hint="eastAsia"/>
        </w:rPr>
        <w:t>次回</w:t>
      </w:r>
      <w:r>
        <w:rPr>
          <w:rFonts w:hint="eastAsia"/>
        </w:rPr>
        <w:t xml:space="preserve"> </w:t>
      </w:r>
    </w:p>
    <w:p w:rsidR="00134065" w:rsidRDefault="00134065" w:rsidP="00134065">
      <w:pPr>
        <w:rPr>
          <w:rFonts w:hint="eastAsia"/>
        </w:rPr>
      </w:pPr>
      <w:r>
        <w:rPr>
          <w:rFonts w:hint="eastAsia"/>
        </w:rPr>
        <w:t>售提示性公告，公告内容应当载明回售程序、回售申报期、回售价格、付款方法、付款时间等内容。</w:t>
      </w:r>
    </w:p>
    <w:p w:rsidR="00134065" w:rsidRDefault="00134065" w:rsidP="00134065">
      <w:pPr>
        <w:rPr>
          <w:rFonts w:hint="eastAsia"/>
        </w:rPr>
      </w:pPr>
      <w:r>
        <w:rPr>
          <w:rFonts w:hint="eastAsia"/>
        </w:rPr>
        <w:t>回售结束后，发行人应当及时披露回售情况及其影响。</w:t>
      </w:r>
    </w:p>
    <w:p w:rsidR="00134065" w:rsidRDefault="00134065" w:rsidP="00134065">
      <w:pPr>
        <w:rPr>
          <w:rFonts w:hint="eastAsia"/>
        </w:rPr>
      </w:pPr>
      <w:r>
        <w:rPr>
          <w:rFonts w:hint="eastAsia"/>
        </w:rPr>
        <w:t xml:space="preserve">4.12 </w:t>
      </w:r>
      <w:r>
        <w:rPr>
          <w:rFonts w:hint="eastAsia"/>
        </w:rPr>
        <w:t>发行人应当在可交换债券约定的付息日前</w:t>
      </w:r>
      <w:r>
        <w:rPr>
          <w:rFonts w:hint="eastAsia"/>
        </w:rPr>
        <w:t>3</w:t>
      </w:r>
      <w:r>
        <w:rPr>
          <w:rFonts w:hint="eastAsia"/>
        </w:rPr>
        <w:t>至</w:t>
      </w:r>
      <w:r>
        <w:rPr>
          <w:rFonts w:hint="eastAsia"/>
        </w:rPr>
        <w:t>5</w:t>
      </w:r>
      <w:r>
        <w:rPr>
          <w:rFonts w:hint="eastAsia"/>
        </w:rPr>
        <w:t>个交易日内披露付息相关事项，在可交换债券期满后</w:t>
      </w:r>
      <w:r>
        <w:rPr>
          <w:rFonts w:hint="eastAsia"/>
        </w:rPr>
        <w:t>2</w:t>
      </w:r>
      <w:r>
        <w:rPr>
          <w:rFonts w:hint="eastAsia"/>
        </w:rPr>
        <w:t>个交易日内披</w:t>
      </w:r>
      <w:r>
        <w:rPr>
          <w:rFonts w:hint="eastAsia"/>
        </w:rPr>
        <w:t xml:space="preserve"> </w:t>
      </w:r>
    </w:p>
    <w:p w:rsidR="00134065" w:rsidRDefault="00134065" w:rsidP="00134065">
      <w:pPr>
        <w:rPr>
          <w:rFonts w:hint="eastAsia"/>
        </w:rPr>
      </w:pPr>
      <w:r>
        <w:rPr>
          <w:rFonts w:hint="eastAsia"/>
        </w:rPr>
        <w:t>露本息兑付相关事项。</w:t>
      </w:r>
    </w:p>
    <w:p w:rsidR="00134065" w:rsidRDefault="00134065" w:rsidP="00134065">
      <w:pPr>
        <w:rPr>
          <w:rFonts w:hint="eastAsia"/>
        </w:rPr>
      </w:pPr>
      <w:r>
        <w:rPr>
          <w:rFonts w:hint="eastAsia"/>
        </w:rPr>
        <w:t>第五章</w:t>
      </w:r>
      <w:r>
        <w:rPr>
          <w:rFonts w:hint="eastAsia"/>
        </w:rPr>
        <w:t xml:space="preserve"> </w:t>
      </w:r>
      <w:r>
        <w:rPr>
          <w:rFonts w:hint="eastAsia"/>
        </w:rPr>
        <w:t>停复牌、暂停上市、恢复上市及终止上市</w:t>
      </w:r>
    </w:p>
    <w:p w:rsidR="00134065" w:rsidRDefault="00134065" w:rsidP="00134065">
      <w:pPr>
        <w:rPr>
          <w:rFonts w:hint="eastAsia"/>
        </w:rPr>
      </w:pPr>
      <w:r>
        <w:rPr>
          <w:rFonts w:hint="eastAsia"/>
        </w:rPr>
        <w:t xml:space="preserve">5.1 </w:t>
      </w:r>
      <w:r>
        <w:rPr>
          <w:rFonts w:hint="eastAsia"/>
        </w:rPr>
        <w:t>可交换债券上市期间，预备用于交换的股票依据《深圳证券交易所股票上市规则》等相关规定停复牌的，本所可视</w:t>
      </w:r>
      <w:r>
        <w:rPr>
          <w:rFonts w:hint="eastAsia"/>
        </w:rPr>
        <w:t xml:space="preserve"> </w:t>
      </w:r>
    </w:p>
    <w:p w:rsidR="00134065" w:rsidRDefault="00134065" w:rsidP="00134065">
      <w:pPr>
        <w:rPr>
          <w:rFonts w:hint="eastAsia"/>
        </w:rPr>
      </w:pPr>
      <w:r>
        <w:rPr>
          <w:rFonts w:hint="eastAsia"/>
        </w:rPr>
        <w:t>情况对可交换债券停复牌。</w:t>
      </w:r>
    </w:p>
    <w:p w:rsidR="00134065" w:rsidRDefault="00134065" w:rsidP="00134065">
      <w:pPr>
        <w:rPr>
          <w:rFonts w:hint="eastAsia"/>
        </w:rPr>
      </w:pPr>
      <w:r>
        <w:rPr>
          <w:rFonts w:hint="eastAsia"/>
        </w:rPr>
        <w:lastRenderedPageBreak/>
        <w:t xml:space="preserve">5.2 </w:t>
      </w:r>
      <w:r>
        <w:rPr>
          <w:rFonts w:hint="eastAsia"/>
        </w:rPr>
        <w:t>可交换债券上市期间，预备用于交换的股票出现司法冻结、扣划或者其他权利瑕疵影响投资者换股权利的，发行人</w:t>
      </w:r>
      <w:r>
        <w:rPr>
          <w:rFonts w:hint="eastAsia"/>
        </w:rPr>
        <w:t xml:space="preserve"> </w:t>
      </w:r>
    </w:p>
    <w:p w:rsidR="00134065" w:rsidRDefault="00134065" w:rsidP="00134065">
      <w:pPr>
        <w:rPr>
          <w:rFonts w:hint="eastAsia"/>
        </w:rPr>
      </w:pPr>
      <w:r>
        <w:rPr>
          <w:rFonts w:hint="eastAsia"/>
        </w:rPr>
        <w:t>应当向本所申请可交换债券停牌。发行人未及时申请的，本所可视情况对可交换债券进行停牌。</w:t>
      </w:r>
    </w:p>
    <w:p w:rsidR="00134065" w:rsidRDefault="00134065" w:rsidP="00134065">
      <w:pPr>
        <w:rPr>
          <w:rFonts w:hint="eastAsia"/>
        </w:rPr>
      </w:pPr>
      <w:r>
        <w:rPr>
          <w:rFonts w:hint="eastAsia"/>
        </w:rPr>
        <w:t>发行人明确上述事项已经消除或者不影响投资者换股权利后，向本所申请可交换债券复牌。</w:t>
      </w:r>
    </w:p>
    <w:p w:rsidR="00134065" w:rsidRDefault="00134065" w:rsidP="00134065">
      <w:pPr>
        <w:rPr>
          <w:rFonts w:hint="eastAsia"/>
        </w:rPr>
      </w:pPr>
      <w:r>
        <w:rPr>
          <w:rFonts w:hint="eastAsia"/>
        </w:rPr>
        <w:t xml:space="preserve">5.3 </w:t>
      </w:r>
      <w:r>
        <w:rPr>
          <w:rFonts w:hint="eastAsia"/>
        </w:rPr>
        <w:t>可交换债券发行人出现本所公司债券停复牌、暂停上市、恢复上市或者终止上市列示情形的，参照适用</w:t>
      </w:r>
      <w:proofErr w:type="gramStart"/>
      <w:r>
        <w:rPr>
          <w:rFonts w:hint="eastAsia"/>
        </w:rPr>
        <w:t>《</w:t>
      </w:r>
      <w:proofErr w:type="gramEnd"/>
      <w:r>
        <w:rPr>
          <w:rFonts w:hint="eastAsia"/>
        </w:rPr>
        <w:t>深圳证券</w:t>
      </w:r>
      <w:r>
        <w:rPr>
          <w:rFonts w:hint="eastAsia"/>
        </w:rPr>
        <w:t xml:space="preserve"> </w:t>
      </w:r>
    </w:p>
    <w:p w:rsidR="00134065" w:rsidRDefault="00134065" w:rsidP="00134065">
      <w:pPr>
        <w:rPr>
          <w:rFonts w:hint="eastAsia"/>
        </w:rPr>
      </w:pPr>
      <w:r>
        <w:rPr>
          <w:rFonts w:hint="eastAsia"/>
        </w:rPr>
        <w:t>交易所公司债券上市规则</w:t>
      </w:r>
      <w:proofErr w:type="gramStart"/>
      <w:r>
        <w:rPr>
          <w:rFonts w:hint="eastAsia"/>
        </w:rPr>
        <w:t>》</w:t>
      </w:r>
      <w:proofErr w:type="gramEnd"/>
      <w:r>
        <w:rPr>
          <w:rFonts w:hint="eastAsia"/>
        </w:rPr>
        <w:t>。</w:t>
      </w:r>
    </w:p>
    <w:p w:rsidR="00134065" w:rsidRDefault="00134065" w:rsidP="00134065">
      <w:pPr>
        <w:rPr>
          <w:rFonts w:hint="eastAsia"/>
        </w:rPr>
      </w:pPr>
      <w:r>
        <w:rPr>
          <w:rFonts w:hint="eastAsia"/>
        </w:rPr>
        <w:t>第六章</w:t>
      </w:r>
      <w:r>
        <w:rPr>
          <w:rFonts w:hint="eastAsia"/>
        </w:rPr>
        <w:t xml:space="preserve"> </w:t>
      </w:r>
      <w:r>
        <w:rPr>
          <w:rFonts w:hint="eastAsia"/>
        </w:rPr>
        <w:t>附则</w:t>
      </w:r>
    </w:p>
    <w:p w:rsidR="00134065" w:rsidRDefault="00134065" w:rsidP="00134065">
      <w:pPr>
        <w:rPr>
          <w:rFonts w:hint="eastAsia"/>
        </w:rPr>
      </w:pPr>
      <w:r>
        <w:rPr>
          <w:rFonts w:hint="eastAsia"/>
        </w:rPr>
        <w:t xml:space="preserve">6.1 </w:t>
      </w:r>
      <w:r>
        <w:rPr>
          <w:rFonts w:hint="eastAsia"/>
        </w:rPr>
        <w:t>可交换债券的发行、上市及交易费用按照本所可转换公司债</w:t>
      </w:r>
      <w:proofErr w:type="gramStart"/>
      <w:r>
        <w:rPr>
          <w:rFonts w:hint="eastAsia"/>
        </w:rPr>
        <w:t>券</w:t>
      </w:r>
      <w:proofErr w:type="gramEnd"/>
      <w:r>
        <w:rPr>
          <w:rFonts w:hint="eastAsia"/>
        </w:rPr>
        <w:t>的标准执行。</w:t>
      </w:r>
    </w:p>
    <w:p w:rsidR="00134065" w:rsidRDefault="00134065" w:rsidP="00134065">
      <w:pPr>
        <w:rPr>
          <w:rFonts w:hint="eastAsia"/>
        </w:rPr>
      </w:pPr>
      <w:r>
        <w:rPr>
          <w:rFonts w:hint="eastAsia"/>
        </w:rPr>
        <w:t xml:space="preserve">6.2 </w:t>
      </w:r>
      <w:r>
        <w:rPr>
          <w:rFonts w:hint="eastAsia"/>
        </w:rPr>
        <w:t>本所对非公开发行可交换债券另有规定的，从其规定。</w:t>
      </w:r>
    </w:p>
    <w:p w:rsidR="00134065" w:rsidRDefault="00134065" w:rsidP="00134065">
      <w:pPr>
        <w:rPr>
          <w:rFonts w:hint="eastAsia"/>
        </w:rPr>
      </w:pPr>
      <w:r>
        <w:rPr>
          <w:rFonts w:hint="eastAsia"/>
        </w:rPr>
        <w:t xml:space="preserve">6.3 </w:t>
      </w:r>
      <w:r>
        <w:rPr>
          <w:rFonts w:hint="eastAsia"/>
        </w:rPr>
        <w:t>本细则由本所负责解释。</w:t>
      </w:r>
    </w:p>
    <w:p w:rsidR="00713269" w:rsidRDefault="00134065" w:rsidP="00134065">
      <w:r>
        <w:rPr>
          <w:rFonts w:hint="eastAsia"/>
        </w:rPr>
        <w:t xml:space="preserve">6.4 </w:t>
      </w:r>
      <w:r>
        <w:rPr>
          <w:rFonts w:hint="eastAsia"/>
        </w:rPr>
        <w:t>本细则自公布之日起施行。</w:t>
      </w:r>
    </w:p>
    <w:sectPr w:rsidR="00713269" w:rsidSect="00AC6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4E" w:rsidRDefault="0025434E" w:rsidP="00134065">
      <w:r>
        <w:separator/>
      </w:r>
    </w:p>
  </w:endnote>
  <w:endnote w:type="continuationSeparator" w:id="0">
    <w:p w:rsidR="0025434E" w:rsidRDefault="0025434E" w:rsidP="00134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4E" w:rsidRDefault="0025434E" w:rsidP="00134065">
      <w:r>
        <w:separator/>
      </w:r>
    </w:p>
  </w:footnote>
  <w:footnote w:type="continuationSeparator" w:id="0">
    <w:p w:rsidR="0025434E" w:rsidRDefault="0025434E" w:rsidP="00134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065"/>
    <w:rsid w:val="00134065"/>
    <w:rsid w:val="0025434E"/>
    <w:rsid w:val="00432403"/>
    <w:rsid w:val="009A4B76"/>
    <w:rsid w:val="00AC6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065"/>
    <w:rPr>
      <w:sz w:val="18"/>
      <w:szCs w:val="18"/>
    </w:rPr>
  </w:style>
  <w:style w:type="paragraph" w:styleId="a4">
    <w:name w:val="footer"/>
    <w:basedOn w:val="a"/>
    <w:link w:val="Char0"/>
    <w:uiPriority w:val="99"/>
    <w:semiHidden/>
    <w:unhideWhenUsed/>
    <w:rsid w:val="001340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0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dc:creator>
  <cp:keywords/>
  <dc:description/>
  <cp:lastModifiedBy>刘超</cp:lastModifiedBy>
  <cp:revision>2</cp:revision>
  <dcterms:created xsi:type="dcterms:W3CDTF">2017-11-27T06:44:00Z</dcterms:created>
  <dcterms:modified xsi:type="dcterms:W3CDTF">2017-11-27T06:44:00Z</dcterms:modified>
</cp:coreProperties>
</file>