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adjustRightInd/>
        <w:spacing w:line="240" w:lineRule="atLeast"/>
        <w:jc w:val="center"/>
        <w:outlineLvl w:val="1"/>
        <w:rPr>
          <w:rFonts w:ascii="宋体" w:hAnsi="宋体"/>
          <w:b/>
          <w:bCs/>
          <w:color w:val="000000"/>
          <w:kern w:val="2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2"/>
          <w:sz w:val="30"/>
          <w:szCs w:val="30"/>
        </w:rPr>
        <w:t>投资者基本信息表（自然人）</w:t>
      </w:r>
    </w:p>
    <w:tbl>
      <w:tblPr>
        <w:tblStyle w:val="3"/>
        <w:tblW w:w="10484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012"/>
        <w:gridCol w:w="393"/>
        <w:gridCol w:w="772"/>
        <w:gridCol w:w="1228"/>
        <w:gridCol w:w="59"/>
        <w:gridCol w:w="1123"/>
        <w:gridCol w:w="503"/>
        <w:gridCol w:w="709"/>
        <w:gridCol w:w="63"/>
        <w:gridCol w:w="498"/>
        <w:gridCol w:w="886"/>
        <w:gridCol w:w="17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5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513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 性别</w:t>
            </w:r>
          </w:p>
        </w:tc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男□  女□</w:t>
            </w:r>
          </w:p>
        </w:tc>
        <w:tc>
          <w:tcPr>
            <w:tcW w:w="11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出生年月</w:t>
            </w: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208"/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 月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 国家/地区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457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证件类型</w:t>
            </w:r>
            <w:r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*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证件号码</w:t>
            </w: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有效期限</w:t>
            </w:r>
          </w:p>
        </w:tc>
        <w:tc>
          <w:tcPr>
            <w:tcW w:w="3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  月  日至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2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※个人税收居民身份</w:t>
            </w:r>
          </w:p>
        </w:tc>
        <w:tc>
          <w:tcPr>
            <w:tcW w:w="793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r>
              <w:rPr>
                <w:rFonts w:hint="eastAsia" w:ascii="宋体" w:hAnsi="宋体"/>
                <w:color w:val="000000"/>
                <w:sz w:val="18"/>
                <w:szCs w:val="18"/>
              </w:rPr>
              <w:t>□1.仅为中国税收居民 □2.仅为非居民 □3.即是中国税收居民又是其他国家(地区)税收居民</w:t>
            </w:r>
          </w:p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33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5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0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区号    电话            手机</w:t>
            </w: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传真号码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434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434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2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36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15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有效联系地址</w:t>
            </w:r>
          </w:p>
        </w:tc>
        <w:tc>
          <w:tcPr>
            <w:tcW w:w="89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5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职业</w:t>
            </w:r>
          </w:p>
        </w:tc>
        <w:tc>
          <w:tcPr>
            <w:tcW w:w="89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政府机关□　邮电通讯□　计算机、网络□　商贸□　金融□　税务□　咨询□　社会服务□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旅游□　医疗□　房地产□　交通运输□　法律、司法□　文体□　媒体、广告□　科教□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农林牧渔□　制造业□　学生□　待业□　退休□　私营企业主□</w:t>
            </w:r>
          </w:p>
          <w:p>
            <w:pPr>
              <w:tabs>
                <w:tab w:val="left" w:pos="142"/>
              </w:tabs>
              <w:spacing w:line="360" w:lineRule="auto"/>
              <w:ind w:left="10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如所从事行业未在上述选项中请具体填写</w:t>
            </w:r>
            <w:r>
              <w:rPr>
                <w:rFonts w:hint="eastAsia"/>
                <w:sz w:val="18"/>
                <w:u w:val="single"/>
              </w:rPr>
              <w:t>　　　　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exact"/>
          <w:jc w:val="center"/>
        </w:trPr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51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诚信记录</w:t>
            </w:r>
          </w:p>
        </w:tc>
        <w:tc>
          <w:tcPr>
            <w:tcW w:w="89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是否有来源于以下机构的不良诚信记录？</w:t>
            </w:r>
          </w:p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18"/>
              </w:rPr>
              <w:t>中国人民银行征信中心□　最高人民法院失信被执行人名单□　工商行政管理机构□</w:t>
            </w:r>
          </w:p>
          <w:p>
            <w:pPr>
              <w:tabs>
                <w:tab w:val="left" w:pos="142"/>
              </w:tabs>
              <w:spacing w:line="360" w:lineRule="auto"/>
              <w:ind w:left="106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税务管理机构□　监管机构、自律组织□　投资者在期货经营机构从事投资活动时产生的违约失信行为记录□过度维权等不当行为信息□　其他组织</w:t>
            </w:r>
            <w:r>
              <w:rPr>
                <w:rFonts w:hint="eastAsia"/>
                <w:sz w:val="18"/>
                <w:u w:val="single"/>
              </w:rPr>
              <w:t>　　　　　　　</w:t>
            </w:r>
            <w:r>
              <w:rPr>
                <w:rFonts w:hint="eastAsia"/>
                <w:sz w:val="18"/>
              </w:rPr>
              <w:t>无不良诚信记录□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29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292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是否存在实际控制关系</w:t>
            </w: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是□   否□</w:t>
            </w:r>
          </w:p>
        </w:tc>
        <w:tc>
          <w:tcPr>
            <w:tcW w:w="2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273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交易的实际受益人</w:t>
            </w:r>
          </w:p>
        </w:tc>
        <w:tc>
          <w:tcPr>
            <w:tcW w:w="31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2"/>
              </w:tabs>
              <w:spacing w:line="360" w:lineRule="auto"/>
              <w:ind w:left="28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本人□ 其他□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exact"/>
          <w:jc w:val="center"/>
        </w:trPr>
        <w:tc>
          <w:tcPr>
            <w:tcW w:w="10484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声明：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1．本人具有完全民事行为能力，承诺以上填写内容和授权事项均属实，如因以上提供的信息不真实、不准确、不完整的而产生的风险和后果，全部由本人承担；如上述内容发生变更将及时通知贵公司，如因未能及时完成告知由此产生的后果将由本人承担。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2．本人有能力承担因参与期货交易而产生的风险，并保证参与交易资金来源的合法性和所提供资料的真实性。</w:t>
            </w:r>
          </w:p>
          <w:p>
            <w:pPr>
              <w:spacing w:line="360" w:lineRule="auto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承诺遵守期货交易所的各项业务规则，自愿承担期货交易结果。</w:t>
            </w:r>
          </w:p>
          <w:p>
            <w:pPr>
              <w:spacing w:line="360" w:lineRule="auto"/>
              <w:ind w:right="36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投资者（签章）：</w:t>
            </w:r>
          </w:p>
          <w:p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</w:rPr>
              <w:t xml:space="preserve">　                                      日期：    年  月  日 </w:t>
            </w:r>
          </w:p>
          <w:p>
            <w:pPr>
              <w:spacing w:line="360" w:lineRule="auto"/>
              <w:ind w:right="360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投资者（签章）：</w:t>
            </w:r>
          </w:p>
          <w:p>
            <w:pPr>
              <w:ind w:firstLine="4111" w:firstLineChars="1950"/>
            </w:pPr>
            <w:r>
              <w:rPr>
                <w:rFonts w:hint="eastAsia" w:ascii="宋体" w:hAnsi="宋体"/>
                <w:b/>
                <w:bCs/>
              </w:rPr>
              <w:t xml:space="preserve">申请日期：    年  月  日 </w:t>
            </w:r>
          </w:p>
          <w:p>
            <w:pPr>
              <w:tabs>
                <w:tab w:val="left" w:pos="142"/>
              </w:tabs>
              <w:spacing w:line="360" w:lineRule="auto"/>
              <w:ind w:left="107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>
      <w:pPr>
        <w:tabs>
          <w:tab w:val="left" w:pos="142"/>
        </w:tabs>
        <w:spacing w:line="360" w:lineRule="auto"/>
        <w:jc w:val="left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*证件类型，指合法有效的身份证明文件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E702E"/>
    <w:rsid w:val="3A6E70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2017-07-03T10:48:00Z</dcterms:created>
  <dc:creator>Administrator</dc:creator>
  <cp:lastModifiedBy>Administrator</cp:lastModifiedBy>
  <dcterms:modified xsi:type="dcterms:W3CDTF">2017-07-03T10:48:55Z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