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97" w:rsidRPr="00FE174C" w:rsidRDefault="00FE174C" w:rsidP="00FE174C">
      <w:pPr>
        <w:jc w:val="center"/>
        <w:rPr>
          <w:rFonts w:ascii="微软雅黑" w:eastAsia="微软雅黑" w:hAnsi="微软雅黑" w:cs="宋体"/>
          <w:color w:val="505153"/>
          <w:kern w:val="0"/>
          <w:szCs w:val="21"/>
        </w:rPr>
      </w:pP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华创</w:t>
      </w:r>
      <w:r w:rsidR="00D834BF" w:rsidRPr="00D834BF">
        <w:rPr>
          <w:rFonts w:ascii="微软雅黑" w:eastAsia="微软雅黑" w:hAnsi="微软雅黑" w:cs="宋体" w:hint="eastAsia"/>
          <w:color w:val="505153"/>
          <w:kern w:val="0"/>
          <w:szCs w:val="21"/>
        </w:rPr>
        <w:t>华遵</w:t>
      </w:r>
      <w:r w:rsidR="00D834BF" w:rsidRPr="00D834BF">
        <w:rPr>
          <w:rFonts w:ascii="微软雅黑" w:eastAsia="微软雅黑" w:hAnsi="微软雅黑" w:cs="宋体"/>
          <w:color w:val="505153"/>
          <w:kern w:val="0"/>
          <w:szCs w:val="21"/>
        </w:rPr>
        <w:t>1号、2号</w:t>
      </w: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资产管理计划</w:t>
      </w:r>
      <w:r>
        <w:rPr>
          <w:rFonts w:ascii="微软雅黑" w:eastAsia="微软雅黑" w:hAnsi="微软雅黑" w:cs="宋体" w:hint="eastAsia"/>
          <w:color w:val="505153"/>
          <w:kern w:val="0"/>
          <w:szCs w:val="21"/>
        </w:rPr>
        <w:t>之</w:t>
      </w: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标的</w:t>
      </w:r>
      <w:r>
        <w:rPr>
          <w:rFonts w:ascii="微软雅黑" w:eastAsia="微软雅黑" w:hAnsi="微软雅黑" w:cs="宋体" w:hint="eastAsia"/>
          <w:color w:val="505153"/>
          <w:kern w:val="0"/>
          <w:szCs w:val="21"/>
        </w:rPr>
        <w:t>信托</w:t>
      </w:r>
      <w:r w:rsidRPr="00FE174C">
        <w:rPr>
          <w:rFonts w:ascii="微软雅黑" w:eastAsia="微软雅黑" w:hAnsi="微软雅黑" w:cs="宋体" w:hint="eastAsia"/>
          <w:color w:val="505153"/>
          <w:kern w:val="0"/>
          <w:szCs w:val="21"/>
        </w:rPr>
        <w:t>计划信息公示</w:t>
      </w:r>
    </w:p>
    <w:p w:rsidR="00FE174C" w:rsidRDefault="00FE174C" w:rsidP="00FE174C">
      <w:pPr>
        <w:pStyle w:val="a3"/>
        <w:spacing w:before="0" w:beforeAutospacing="0" w:after="0" w:afterAutospacing="0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尊敬的资产委托人：</w:t>
      </w:r>
    </w:p>
    <w:p w:rsidR="00FE174C" w:rsidRPr="00A126C7" w:rsidRDefault="00FE174C" w:rsidP="00A126C7">
      <w:pPr>
        <w:pStyle w:val="a3"/>
        <w:spacing w:before="0" w:beforeAutospacing="0" w:after="0" w:afterAutospacing="0"/>
        <w:ind w:firstLineChars="200" w:firstLine="420"/>
        <w:rPr>
          <w:rFonts w:ascii="微软雅黑" w:eastAsia="微软雅黑" w:hAnsi="微软雅黑"/>
          <w:color w:val="505153"/>
          <w:sz w:val="21"/>
          <w:szCs w:val="21"/>
        </w:rPr>
      </w:pPr>
      <w:r w:rsidRPr="00A126C7">
        <w:rPr>
          <w:rFonts w:ascii="微软雅黑" w:eastAsia="微软雅黑" w:hAnsi="微软雅黑" w:hint="eastAsia"/>
          <w:color w:val="505153"/>
          <w:sz w:val="21"/>
          <w:szCs w:val="21"/>
        </w:rPr>
        <w:t>华创</w:t>
      </w:r>
      <w:r w:rsidR="00D834BF" w:rsidRPr="00D834BF">
        <w:rPr>
          <w:rFonts w:ascii="微软雅黑" w:eastAsia="微软雅黑" w:hAnsi="微软雅黑" w:hint="eastAsia"/>
          <w:color w:val="505153"/>
          <w:sz w:val="21"/>
          <w:szCs w:val="21"/>
        </w:rPr>
        <w:t>华遵</w:t>
      </w:r>
      <w:r w:rsidR="00D834BF" w:rsidRPr="00D834BF">
        <w:rPr>
          <w:rFonts w:ascii="微软雅黑" w:eastAsia="微软雅黑" w:hAnsi="微软雅黑"/>
          <w:color w:val="505153"/>
          <w:sz w:val="21"/>
          <w:szCs w:val="21"/>
        </w:rPr>
        <w:t>1号、2号</w:t>
      </w:r>
      <w:r w:rsidR="003B1DB2" w:rsidRPr="00A126C7">
        <w:rPr>
          <w:rFonts w:ascii="微软雅黑" w:eastAsia="微软雅黑" w:hAnsi="微软雅黑" w:hint="eastAsia"/>
          <w:color w:val="505153"/>
          <w:sz w:val="21"/>
          <w:szCs w:val="21"/>
        </w:rPr>
        <w:t>资产管理计划</w:t>
      </w:r>
      <w:r w:rsidRPr="00A126C7">
        <w:rPr>
          <w:rFonts w:ascii="微软雅黑" w:eastAsia="微软雅黑" w:hAnsi="微软雅黑" w:hint="eastAsia"/>
          <w:color w:val="505153"/>
          <w:sz w:val="21"/>
          <w:szCs w:val="21"/>
        </w:rPr>
        <w:t>之标的信托计划拟投向</w:t>
      </w:r>
      <w:r w:rsidR="00D834BF" w:rsidRPr="00D834BF">
        <w:rPr>
          <w:rFonts w:ascii="微软雅黑" w:eastAsia="微软雅黑" w:hAnsi="微软雅黑" w:hint="eastAsia"/>
          <w:color w:val="505153"/>
          <w:sz w:val="21"/>
          <w:szCs w:val="21"/>
        </w:rPr>
        <w:t>遵义湘江投资建设有限责任公司</w:t>
      </w:r>
      <w:r w:rsidR="00FF46E5">
        <w:rPr>
          <w:rFonts w:ascii="微软雅黑" w:eastAsia="微软雅黑" w:hAnsi="微软雅黑" w:hint="eastAsia"/>
          <w:color w:val="505153"/>
          <w:sz w:val="21"/>
          <w:szCs w:val="21"/>
        </w:rPr>
        <w:t>，</w:t>
      </w:r>
      <w:r w:rsidR="00D834BF" w:rsidRPr="00D834BF">
        <w:rPr>
          <w:rFonts w:ascii="微软雅黑" w:eastAsia="微软雅黑" w:hAnsi="微软雅黑" w:hint="eastAsia"/>
          <w:color w:val="505153"/>
          <w:sz w:val="21"/>
          <w:szCs w:val="21"/>
        </w:rPr>
        <w:t>用于南部新区电子化产业标准化厂房工程项目</w:t>
      </w:r>
      <w:r w:rsidR="00FF46E5">
        <w:rPr>
          <w:rFonts w:ascii="微软雅黑" w:eastAsia="微软雅黑" w:hAnsi="微软雅黑" w:hint="eastAsia"/>
          <w:color w:val="505153"/>
          <w:sz w:val="21"/>
          <w:szCs w:val="21"/>
        </w:rPr>
        <w:t>。</w:t>
      </w:r>
    </w:p>
    <w:p w:rsidR="008F6153" w:rsidRPr="008F6153" w:rsidRDefault="00FC1314" w:rsidP="008F6153">
      <w:pPr>
        <w:pStyle w:val="a3"/>
        <w:spacing w:before="0" w:beforeAutospacing="0" w:after="0" w:afterAutospacing="0"/>
        <w:ind w:firstLine="420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特此公告</w:t>
      </w:r>
    </w:p>
    <w:p w:rsidR="00FE174C" w:rsidRDefault="00FE174C" w:rsidP="00FE174C">
      <w:pPr>
        <w:pStyle w:val="a3"/>
        <w:spacing w:before="0" w:beforeAutospacing="0" w:after="0" w:afterAutospacing="0"/>
        <w:jc w:val="right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华创期货有限责任公司</w:t>
      </w:r>
    </w:p>
    <w:p w:rsidR="00FE174C" w:rsidRDefault="00FE174C" w:rsidP="00FE174C">
      <w:pPr>
        <w:pStyle w:val="a3"/>
        <w:spacing w:before="0" w:beforeAutospacing="0" w:after="0" w:afterAutospacing="0"/>
        <w:jc w:val="right"/>
        <w:rPr>
          <w:rFonts w:ascii="微软雅黑" w:eastAsia="微软雅黑" w:hAnsi="微软雅黑"/>
          <w:color w:val="505153"/>
          <w:sz w:val="21"/>
          <w:szCs w:val="21"/>
        </w:rPr>
      </w:pPr>
      <w:r>
        <w:rPr>
          <w:rFonts w:ascii="微软雅黑" w:eastAsia="微软雅黑" w:hAnsi="微软雅黑" w:hint="eastAsia"/>
          <w:color w:val="505153"/>
          <w:sz w:val="21"/>
          <w:szCs w:val="21"/>
        </w:rPr>
        <w:t>201</w:t>
      </w:r>
      <w:r w:rsidR="00D834BF">
        <w:rPr>
          <w:rFonts w:ascii="微软雅黑" w:eastAsia="微软雅黑" w:hAnsi="微软雅黑"/>
          <w:color w:val="505153"/>
          <w:sz w:val="21"/>
          <w:szCs w:val="21"/>
        </w:rPr>
        <w:t>6</w:t>
      </w:r>
      <w:r>
        <w:rPr>
          <w:rFonts w:ascii="微软雅黑" w:eastAsia="微软雅黑" w:hAnsi="微软雅黑" w:hint="eastAsia"/>
          <w:color w:val="505153"/>
          <w:sz w:val="21"/>
          <w:szCs w:val="21"/>
        </w:rPr>
        <w:t>年</w:t>
      </w:r>
      <w:r w:rsidR="00FF46E5">
        <w:rPr>
          <w:rFonts w:ascii="微软雅黑" w:eastAsia="微软雅黑" w:hAnsi="微软雅黑"/>
          <w:color w:val="505153"/>
          <w:sz w:val="21"/>
          <w:szCs w:val="21"/>
        </w:rPr>
        <w:t>1</w:t>
      </w:r>
      <w:r w:rsidR="00D834BF">
        <w:rPr>
          <w:rFonts w:ascii="微软雅黑" w:eastAsia="微软雅黑" w:hAnsi="微软雅黑"/>
          <w:color w:val="505153"/>
          <w:sz w:val="21"/>
          <w:szCs w:val="21"/>
        </w:rPr>
        <w:t>0</w:t>
      </w:r>
      <w:r>
        <w:rPr>
          <w:rFonts w:ascii="微软雅黑" w:eastAsia="微软雅黑" w:hAnsi="微软雅黑" w:hint="eastAsia"/>
          <w:color w:val="505153"/>
          <w:sz w:val="21"/>
          <w:szCs w:val="21"/>
        </w:rPr>
        <w:t>月</w:t>
      </w:r>
      <w:r w:rsidR="00D834BF">
        <w:rPr>
          <w:rFonts w:ascii="微软雅黑" w:eastAsia="微软雅黑" w:hAnsi="微软雅黑"/>
          <w:color w:val="505153"/>
          <w:sz w:val="21"/>
          <w:szCs w:val="21"/>
        </w:rPr>
        <w:t>28</w:t>
      </w:r>
      <w:bookmarkStart w:id="0" w:name="_GoBack"/>
      <w:bookmarkEnd w:id="0"/>
      <w:r>
        <w:rPr>
          <w:rFonts w:ascii="微软雅黑" w:eastAsia="微软雅黑" w:hAnsi="微软雅黑" w:hint="eastAsia"/>
          <w:color w:val="505153"/>
          <w:sz w:val="21"/>
          <w:szCs w:val="21"/>
        </w:rPr>
        <w:t>日</w:t>
      </w:r>
    </w:p>
    <w:p w:rsidR="00FE174C" w:rsidRDefault="00FE174C"/>
    <w:sectPr w:rsidR="00FE1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4C"/>
    <w:rsid w:val="0007537D"/>
    <w:rsid w:val="00150F1E"/>
    <w:rsid w:val="003B1DB2"/>
    <w:rsid w:val="00424C97"/>
    <w:rsid w:val="008F6153"/>
    <w:rsid w:val="009C735B"/>
    <w:rsid w:val="00A126C7"/>
    <w:rsid w:val="00D834BF"/>
    <w:rsid w:val="00F942F2"/>
    <w:rsid w:val="00FC1314"/>
    <w:rsid w:val="00FE174C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23F3"/>
  <w15:chartTrackingRefBased/>
  <w15:docId w15:val="{CAC6D289-99FE-48E0-81EE-8B4999D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麦克斯</dc:creator>
  <cp:keywords/>
  <dc:description/>
  <cp:lastModifiedBy>麦克斯</cp:lastModifiedBy>
  <cp:revision>9</cp:revision>
  <dcterms:created xsi:type="dcterms:W3CDTF">2018-03-08T06:17:00Z</dcterms:created>
  <dcterms:modified xsi:type="dcterms:W3CDTF">2018-03-08T08:15:00Z</dcterms:modified>
</cp:coreProperties>
</file>