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before="100" w:line="624" w:lineRule="exact"/>
        <w:ind w:left="1145"/>
        <w:rPr>
          <w:sz w:val="43"/>
          <w:szCs w:val="43"/>
        </w:rPr>
      </w:pPr>
      <w:r>
        <w:rPr>
          <w:rFonts w:hint="eastAsia"/>
          <w:b/>
          <w:bCs/>
          <w:spacing w:val="-1"/>
          <w:position w:val="13"/>
          <w:sz w:val="43"/>
          <w:szCs w:val="43"/>
          <w:lang w:val="en-US" w:eastAsia="zh-CN"/>
        </w:rPr>
        <w:t>华创</w:t>
      </w:r>
      <w:r>
        <w:rPr>
          <w:b/>
          <w:bCs/>
          <w:spacing w:val="-1"/>
          <w:position w:val="13"/>
          <w:sz w:val="43"/>
          <w:szCs w:val="43"/>
        </w:rPr>
        <w:t>期货网上交易</w:t>
      </w:r>
      <w:r>
        <w:rPr>
          <w:rFonts w:hint="eastAsia"/>
          <w:b/>
          <w:bCs/>
          <w:spacing w:val="-1"/>
          <w:position w:val="13"/>
          <w:sz w:val="43"/>
          <w:szCs w:val="43"/>
          <w:lang w:val="en-US" w:eastAsia="zh-CN"/>
        </w:rPr>
        <w:t>fens版</w:t>
      </w:r>
      <w:r>
        <w:rPr>
          <w:rFonts w:ascii="Calibri" w:hAnsi="Calibri" w:eastAsia="Calibri" w:cs="Calibri"/>
          <w:b/>
          <w:bCs/>
          <w:spacing w:val="-1"/>
          <w:position w:val="13"/>
          <w:sz w:val="43"/>
          <w:szCs w:val="43"/>
        </w:rPr>
        <w:t>-</w:t>
      </w:r>
      <w:r>
        <w:rPr>
          <w:rFonts w:ascii="Calibri" w:hAnsi="Calibri" w:eastAsia="Calibri" w:cs="Calibri"/>
          <w:b/>
          <w:bCs/>
          <w:spacing w:val="-37"/>
          <w:position w:val="13"/>
          <w:sz w:val="43"/>
          <w:szCs w:val="43"/>
        </w:rPr>
        <w:t xml:space="preserve"> </w:t>
      </w:r>
      <w:r>
        <w:rPr>
          <w:b/>
          <w:bCs/>
          <w:spacing w:val="-1"/>
          <w:position w:val="13"/>
          <w:sz w:val="43"/>
          <w:szCs w:val="43"/>
        </w:rPr>
        <w:t>国密站点</w:t>
      </w:r>
    </w:p>
    <w:p>
      <w:pPr>
        <w:pStyle w:val="2"/>
        <w:spacing w:before="2" w:line="223" w:lineRule="auto"/>
        <w:ind w:left="3311"/>
        <w:rPr>
          <w:rFonts w:ascii="Arial"/>
          <w:sz w:val="21"/>
        </w:rPr>
      </w:pPr>
      <w:r>
        <w:rPr>
          <w:b/>
          <w:bCs/>
          <w:spacing w:val="-1"/>
          <w:sz w:val="43"/>
          <w:szCs w:val="43"/>
        </w:rPr>
        <w:t>登录说明</w:t>
      </w:r>
    </w:p>
    <w:p>
      <w:pPr>
        <w:spacing w:line="314" w:lineRule="auto"/>
        <w:rPr>
          <w:rFonts w:ascii="Arial"/>
          <w:sz w:val="21"/>
        </w:rPr>
      </w:pPr>
    </w:p>
    <w:p>
      <w:pPr>
        <w:spacing w:before="101" w:line="226" w:lineRule="auto"/>
        <w:ind w:left="39"/>
        <w:outlineLvl w:val="0"/>
        <w:rPr>
          <w:rFonts w:ascii="黑体" w:hAnsi="黑体" w:eastAsia="黑体" w:cs="黑体"/>
          <w:sz w:val="31"/>
          <w:szCs w:val="31"/>
        </w:rPr>
      </w:pPr>
      <w:r>
        <w:rPr>
          <w:rFonts w:ascii="Arial" w:hAnsi="Arial" w:eastAsia="Arial" w:cs="Arial"/>
          <w:b/>
          <w:bCs/>
          <w:spacing w:val="-2"/>
          <w:sz w:val="31"/>
          <w:szCs w:val="31"/>
        </w:rPr>
        <w:t>1</w:t>
      </w:r>
      <w:r>
        <w:rPr>
          <w:rFonts w:ascii="Arial" w:hAnsi="Arial" w:eastAsia="Arial" w:cs="Arial"/>
          <w:b/>
          <w:bCs/>
          <w:spacing w:val="-38"/>
          <w:sz w:val="31"/>
          <w:szCs w:val="31"/>
        </w:rPr>
        <w:t xml:space="preserve"> </w:t>
      </w:r>
      <w:r>
        <w:rPr>
          <w:rFonts w:ascii="黑体" w:hAnsi="黑体" w:eastAsia="黑体" w:cs="黑体"/>
          <w:b/>
          <w:bCs/>
          <w:spacing w:val="-2"/>
          <w:sz w:val="31"/>
          <w:szCs w:val="31"/>
        </w:rPr>
        <w:t>、登录界面说明</w:t>
      </w:r>
    </w:p>
    <w:p>
      <w:pPr>
        <w:spacing w:line="307" w:lineRule="auto"/>
        <w:rPr>
          <w:rFonts w:ascii="Arial"/>
          <w:sz w:val="21"/>
        </w:rPr>
      </w:pP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360" w:lineRule="auto"/>
        <w:ind w:left="28" w:right="91" w:firstLine="468" w:firstLineChars="200"/>
        <w:jc w:val="both"/>
        <w:textAlignment w:val="baseline"/>
        <w:rPr>
          <w:spacing w:val="-3"/>
        </w:rPr>
      </w:pPr>
      <w:r>
        <w:rPr>
          <w:rFonts w:hint="eastAsia"/>
          <w:spacing w:val="-3"/>
          <w:lang w:val="en-US" w:eastAsia="zh-CN"/>
        </w:rPr>
        <w:t>华创期货网上交易fens版</w:t>
      </w:r>
      <w:r>
        <w:rPr>
          <w:spacing w:val="-3"/>
        </w:rPr>
        <w:t>增加了国密站点，与</w:t>
      </w:r>
      <w:r>
        <w:rPr>
          <w:rFonts w:hint="eastAsia"/>
          <w:spacing w:val="-3"/>
          <w:lang w:val="en-US" w:eastAsia="zh-CN"/>
        </w:rPr>
        <w:t>非国密</w:t>
      </w:r>
      <w:r>
        <w:rPr>
          <w:spacing w:val="-3"/>
        </w:rPr>
        <w:t>站点相比，国密站点增加</w:t>
      </w:r>
      <w:r>
        <w:rPr>
          <w:rFonts w:hint="eastAsia"/>
          <w:spacing w:val="-3"/>
          <w:lang w:val="en-US" w:eastAsia="zh-CN"/>
        </w:rPr>
        <w:t>了</w:t>
      </w:r>
      <w:r>
        <w:rPr>
          <w:spacing w:val="-3"/>
        </w:rPr>
        <w:t>PIN 码输入、证书管理</w:t>
      </w:r>
      <w:r>
        <w:rPr>
          <w:rFonts w:hint="eastAsia"/>
          <w:spacing w:val="-3"/>
          <w:lang w:val="en-US" w:eastAsia="zh-CN"/>
        </w:rPr>
        <w:t>,</w:t>
      </w:r>
      <w:r>
        <w:rPr>
          <w:spacing w:val="-3"/>
        </w:rPr>
        <w:t>具备登录加密认证的功能，交易方面的功能与</w:t>
      </w:r>
      <w:r>
        <w:rPr>
          <w:rFonts w:hint="eastAsia"/>
          <w:spacing w:val="-3"/>
          <w:lang w:val="en-US" w:eastAsia="zh-CN"/>
        </w:rPr>
        <w:t>非国密</w:t>
      </w:r>
      <w:r>
        <w:rPr>
          <w:spacing w:val="-3"/>
        </w:rPr>
        <w:t>站点一致。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360" w:lineRule="auto"/>
        <w:ind w:left="28" w:right="91" w:firstLine="468" w:firstLineChars="200"/>
        <w:jc w:val="both"/>
        <w:textAlignment w:val="baseline"/>
        <w:rPr>
          <w:rFonts w:hint="eastAsia"/>
          <w:spacing w:val="-3"/>
          <w:lang w:val="en-US" w:eastAsia="zh-CN"/>
        </w:rPr>
      </w:pPr>
      <w:r>
        <w:rPr>
          <w:rFonts w:hint="eastAsia"/>
          <w:spacing w:val="-3"/>
          <w:lang w:val="en-US" w:eastAsia="zh-CN"/>
        </w:rPr>
        <w:drawing>
          <wp:inline distT="0" distB="0" distL="114300" distR="114300">
            <wp:extent cx="4564380" cy="2865120"/>
            <wp:effectExtent l="0" t="0" r="7620" b="0"/>
            <wp:docPr id="5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78" w:line="220" w:lineRule="auto"/>
        <w:ind w:left="623"/>
        <w:rPr>
          <w:b/>
          <w:bCs/>
          <w:color w:val="FF0000"/>
          <w:spacing w:val="-3"/>
        </w:rPr>
      </w:pPr>
      <w:r>
        <w:rPr>
          <w:b/>
          <w:bCs/>
          <w:color w:val="FF0000"/>
          <w:spacing w:val="-3"/>
        </w:rPr>
        <w:t>注：</w:t>
      </w:r>
      <w:r>
        <w:rPr>
          <w:rFonts w:hint="eastAsia"/>
          <w:b/>
          <w:bCs/>
          <w:color w:val="FF0000"/>
          <w:spacing w:val="-3"/>
          <w:lang w:val="en-US" w:eastAsia="zh-CN"/>
        </w:rPr>
        <w:t>带国密字样站点为</w:t>
      </w:r>
      <w:r>
        <w:rPr>
          <w:b/>
          <w:bCs/>
          <w:color w:val="FF0000"/>
          <w:spacing w:val="-3"/>
        </w:rPr>
        <w:t>国密站点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360" w:lineRule="auto"/>
        <w:ind w:left="28" w:right="91" w:firstLine="468" w:firstLineChars="200"/>
        <w:jc w:val="both"/>
        <w:textAlignment w:val="baseline"/>
        <w:rPr>
          <w:rFonts w:hint="eastAsia"/>
          <w:spacing w:val="-3"/>
          <w:lang w:val="en-US" w:eastAsia="zh-CN"/>
        </w:rPr>
      </w:pPr>
      <w:r>
        <w:rPr>
          <w:rFonts w:hint="eastAsia"/>
          <w:spacing w:val="-3"/>
          <w:lang w:val="en-US" w:eastAsia="zh-CN"/>
        </w:rPr>
        <w:t>PIN 码是对本地终端证书的一个识别验证码，需要输入正确才能登录。更换设备登录同一期货账号，或者同一设备登录不同期货账号时，都需要重新申请本地 PIN 码（证书）。</w:t>
      </w:r>
    </w:p>
    <w:p>
      <w:pPr>
        <w:spacing w:line="303" w:lineRule="auto"/>
        <w:rPr>
          <w:rFonts w:ascii="Arial"/>
          <w:sz w:val="21"/>
        </w:rPr>
      </w:pPr>
    </w:p>
    <w:p>
      <w:pPr>
        <w:spacing w:before="101" w:line="226" w:lineRule="auto"/>
        <w:ind w:left="22"/>
        <w:outlineLvl w:val="0"/>
        <w:rPr>
          <w:rFonts w:ascii="黑体" w:hAnsi="黑体" w:eastAsia="黑体" w:cs="黑体"/>
          <w:sz w:val="31"/>
          <w:szCs w:val="31"/>
        </w:rPr>
      </w:pPr>
      <w:r>
        <w:rPr>
          <w:rFonts w:ascii="Arial" w:hAnsi="Arial" w:eastAsia="Arial" w:cs="Arial"/>
          <w:b/>
          <w:bCs/>
          <w:spacing w:val="-3"/>
          <w:sz w:val="31"/>
          <w:szCs w:val="31"/>
        </w:rPr>
        <w:t>2</w:t>
      </w:r>
      <w:r>
        <w:rPr>
          <w:rFonts w:ascii="Arial" w:hAnsi="Arial" w:eastAsia="Arial" w:cs="Arial"/>
          <w:b/>
          <w:bCs/>
          <w:spacing w:val="-36"/>
          <w:sz w:val="31"/>
          <w:szCs w:val="31"/>
        </w:rPr>
        <w:t xml:space="preserve"> </w:t>
      </w:r>
      <w:r>
        <w:rPr>
          <w:rFonts w:ascii="黑体" w:hAnsi="黑体" w:eastAsia="黑体" w:cs="黑体"/>
          <w:b/>
          <w:bCs/>
          <w:spacing w:val="-3"/>
          <w:sz w:val="31"/>
          <w:szCs w:val="31"/>
        </w:rPr>
        <w:t>、登录方法</w:t>
      </w:r>
    </w:p>
    <w:p>
      <w:pPr>
        <w:spacing w:line="307" w:lineRule="auto"/>
        <w:rPr>
          <w:rFonts w:ascii="Arial"/>
          <w:sz w:val="21"/>
        </w:rPr>
      </w:pP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360" w:lineRule="auto"/>
        <w:ind w:left="28" w:right="91" w:firstLine="468" w:firstLineChars="200"/>
        <w:jc w:val="both"/>
        <w:textAlignment w:val="baseline"/>
        <w:rPr>
          <w:rFonts w:hint="eastAsia"/>
          <w:color w:val="FF0000"/>
          <w:spacing w:val="-3"/>
          <w:lang w:val="en-US" w:eastAsia="zh-CN"/>
        </w:rPr>
      </w:pPr>
      <w:r>
        <w:rPr>
          <w:rFonts w:hint="eastAsia"/>
          <w:spacing w:val="-3"/>
          <w:lang w:val="en-US" w:eastAsia="zh-CN"/>
        </w:rPr>
        <w:t>客户在选择国密站点登录的时候，除了输入交易密码，还需要输入 PIN 码，PIN 码及其他输入项填写正确才能正常登录。</w:t>
      </w:r>
      <w:r>
        <w:rPr>
          <w:rFonts w:hint="eastAsia"/>
          <w:color w:val="FF0000"/>
          <w:spacing w:val="-3"/>
          <w:lang w:val="en-US" w:eastAsia="zh-CN"/>
        </w:rPr>
        <w:t>首次登录国密站点时，PIN 码需输入任意至少6位数字或者至少6位数字、字母</w:t>
      </w:r>
      <w:bookmarkStart w:id="0" w:name="_GoBack"/>
      <w:r>
        <w:rPr>
          <w:rFonts w:hint="eastAsia"/>
          <w:color w:val="FF0000"/>
          <w:spacing w:val="-3"/>
          <w:lang w:val="en-US" w:eastAsia="zh-CN"/>
        </w:rPr>
        <w:t>组合，正确填写其它输入项后，</w:t>
      </w:r>
      <w:bookmarkEnd w:id="0"/>
      <w:r>
        <w:rPr>
          <w:rFonts w:hint="eastAsia"/>
          <w:color w:val="FF0000"/>
          <w:spacing w:val="-3"/>
          <w:lang w:val="en-US" w:eastAsia="zh-CN"/>
        </w:rPr>
        <w:t>点击登录，会出现申请证书的提示，然后按照要求申请 PIN 码，申请完后用正确的 PIN码登录即可。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360" w:lineRule="auto"/>
        <w:ind w:left="28" w:right="91" w:firstLine="468" w:firstLineChars="200"/>
        <w:jc w:val="both"/>
        <w:textAlignment w:val="baseline"/>
        <w:rPr>
          <w:rFonts w:hint="eastAsia"/>
          <w:color w:val="FF0000"/>
          <w:spacing w:val="-3"/>
          <w:lang w:val="en-US" w:eastAsia="zh-CN"/>
        </w:rPr>
        <w:sectPr>
          <w:pgSz w:w="11906" w:h="16839"/>
          <w:pgMar w:top="1431" w:right="1646" w:bottom="0" w:left="1785" w:header="0" w:footer="0" w:gutter="0"/>
          <w:cols w:space="720" w:num="1"/>
        </w:sectPr>
      </w:pP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360" w:lineRule="auto"/>
        <w:ind w:left="28" w:right="91" w:firstLine="468" w:firstLineChars="200"/>
        <w:jc w:val="both"/>
        <w:textAlignment w:val="baseline"/>
        <w:rPr>
          <w:rFonts w:hint="eastAsia"/>
          <w:spacing w:val="-3"/>
          <w:lang w:val="en-US" w:eastAsia="zh-CN"/>
        </w:rPr>
      </w:pPr>
      <w:r>
        <w:rPr>
          <w:rFonts w:hint="eastAsia"/>
          <w:spacing w:val="-3"/>
          <w:lang w:val="en-US" w:eastAsia="zh-CN"/>
        </w:rPr>
        <w:drawing>
          <wp:inline distT="0" distB="0" distL="114300" distR="114300">
            <wp:extent cx="4533900" cy="2865120"/>
            <wp:effectExtent l="0" t="0" r="7620" b="0"/>
            <wp:docPr id="13" name="图片 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360" w:lineRule="auto"/>
        <w:ind w:left="28" w:right="91" w:firstLine="468" w:firstLineChars="200"/>
        <w:jc w:val="both"/>
        <w:textAlignment w:val="baseline"/>
        <w:rPr>
          <w:rFonts w:hint="eastAsia"/>
          <w:spacing w:val="-3"/>
          <w:lang w:val="en-US" w:eastAsia="zh-CN"/>
        </w:rPr>
      </w:pPr>
      <w:r>
        <w:rPr>
          <w:rFonts w:hint="eastAsia"/>
          <w:spacing w:val="-3"/>
          <w:lang w:val="en-US" w:eastAsia="zh-CN"/>
        </w:rPr>
        <w:t>点击【是】进行证书申请操作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360" w:lineRule="auto"/>
        <w:ind w:left="28" w:right="91" w:firstLine="468" w:firstLineChars="200"/>
        <w:jc w:val="both"/>
        <w:textAlignment w:val="baseline"/>
        <w:rPr>
          <w:rFonts w:hint="eastAsia"/>
          <w:spacing w:val="-3"/>
          <w:lang w:val="en-US" w:eastAsia="zh-CN"/>
        </w:rPr>
      </w:pPr>
      <w:r>
        <w:rPr>
          <w:rFonts w:hint="eastAsia"/>
          <w:spacing w:val="-3"/>
          <w:lang w:val="en-US" w:eastAsia="zh-CN"/>
        </w:rPr>
        <w:drawing>
          <wp:inline distT="0" distB="0" distL="114300" distR="114300">
            <wp:extent cx="4564380" cy="2872740"/>
            <wp:effectExtent l="0" t="0" r="7620" b="7620"/>
            <wp:docPr id="15" name="图片 1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360" w:lineRule="auto"/>
        <w:ind w:left="28" w:right="91" w:firstLine="468" w:firstLineChars="200"/>
        <w:jc w:val="both"/>
        <w:textAlignment w:val="baseline"/>
        <w:rPr>
          <w:rFonts w:hint="eastAsia"/>
          <w:spacing w:val="-3"/>
          <w:lang w:val="en-US" w:eastAsia="zh-CN"/>
        </w:rPr>
      </w:pPr>
      <w:r>
        <w:rPr>
          <w:rFonts w:hint="eastAsia"/>
          <w:spacing w:val="-3"/>
          <w:lang w:val="en-US" w:eastAsia="zh-CN"/>
        </w:rPr>
        <w:drawing>
          <wp:inline distT="0" distB="0" distL="114300" distR="114300">
            <wp:extent cx="5292090" cy="2846070"/>
            <wp:effectExtent l="0" t="0" r="11430" b="3810"/>
            <wp:docPr id="19" name="图片 1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2090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360" w:lineRule="auto"/>
        <w:ind w:left="28" w:right="91" w:firstLine="468" w:firstLineChars="200"/>
        <w:jc w:val="both"/>
        <w:textAlignment w:val="baseline"/>
        <w:rPr>
          <w:rFonts w:hint="eastAsia"/>
          <w:spacing w:val="-3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360" w:lineRule="auto"/>
        <w:ind w:left="28" w:right="91" w:firstLine="468" w:firstLineChars="200"/>
        <w:jc w:val="both"/>
        <w:textAlignment w:val="baseline"/>
        <w:rPr>
          <w:rFonts w:hint="eastAsia"/>
          <w:spacing w:val="-3"/>
          <w:lang w:val="en-US" w:eastAsia="zh-CN"/>
        </w:rPr>
      </w:pPr>
      <w:r>
        <w:rPr>
          <w:rFonts w:hint="eastAsia"/>
          <w:spacing w:val="-3"/>
          <w:lang w:val="en-US" w:eastAsia="zh-CN"/>
        </w:rPr>
        <w:t>输入正确的交易密码，设置本机证书 PIN 码（需要牢记本地证书 PIN 码）。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360" w:lineRule="auto"/>
        <w:ind w:left="28" w:right="91" w:firstLine="468" w:firstLineChars="200"/>
        <w:jc w:val="both"/>
        <w:textAlignment w:val="baseline"/>
        <w:rPr>
          <w:rFonts w:hint="eastAsia"/>
          <w:spacing w:val="-3"/>
          <w:lang w:val="en-US" w:eastAsia="zh-CN"/>
        </w:rPr>
      </w:pPr>
      <w:r>
        <w:rPr>
          <w:rFonts w:hint="eastAsia"/>
          <w:spacing w:val="-3"/>
          <w:lang w:val="en-US" w:eastAsia="zh-CN"/>
        </w:rPr>
        <w:drawing>
          <wp:inline distT="0" distB="0" distL="114300" distR="114300">
            <wp:extent cx="5290820" cy="2819400"/>
            <wp:effectExtent l="0" t="0" r="12700" b="0"/>
            <wp:docPr id="21" name="图片 2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360" w:lineRule="auto"/>
        <w:ind w:left="28" w:right="91" w:firstLine="468" w:firstLineChars="200"/>
        <w:jc w:val="both"/>
        <w:textAlignment w:val="baseline"/>
        <w:rPr>
          <w:rFonts w:hint="eastAsia"/>
          <w:spacing w:val="-3"/>
          <w:lang w:val="en-US" w:eastAsia="zh-CN"/>
        </w:rPr>
      </w:pPr>
      <w:r>
        <w:rPr>
          <w:rFonts w:hint="eastAsia"/>
          <w:spacing w:val="-3"/>
          <w:lang w:val="en-US" w:eastAsia="zh-CN"/>
        </w:rPr>
        <w:t>证书申请成功后，会弹出提示【证书申请成功！】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360" w:lineRule="auto"/>
        <w:ind w:left="28" w:right="91" w:firstLine="468" w:firstLineChars="200"/>
        <w:jc w:val="both"/>
        <w:textAlignment w:val="baseline"/>
        <w:rPr>
          <w:rFonts w:hint="eastAsia"/>
          <w:spacing w:val="-3"/>
          <w:lang w:val="en-US" w:eastAsia="zh-CN"/>
        </w:rPr>
      </w:pPr>
      <w:r>
        <w:rPr>
          <w:rFonts w:hint="eastAsia"/>
          <w:spacing w:val="-3"/>
          <w:lang w:val="en-US" w:eastAsia="zh-CN"/>
        </w:rPr>
        <w:drawing>
          <wp:inline distT="0" distB="0" distL="114300" distR="114300">
            <wp:extent cx="5290820" cy="2856230"/>
            <wp:effectExtent l="0" t="0" r="12700" b="8890"/>
            <wp:docPr id="22" name="图片 2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360" w:lineRule="auto"/>
        <w:ind w:left="28" w:right="91" w:firstLine="468" w:firstLineChars="200"/>
        <w:jc w:val="both"/>
        <w:textAlignment w:val="baseline"/>
        <w:rPr>
          <w:rFonts w:hint="eastAsia"/>
          <w:spacing w:val="-3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360" w:lineRule="auto"/>
        <w:ind w:left="28" w:right="91" w:firstLine="468" w:firstLineChars="200"/>
        <w:jc w:val="both"/>
        <w:textAlignment w:val="baseline"/>
        <w:rPr>
          <w:rFonts w:hint="eastAsia"/>
          <w:spacing w:val="-3"/>
          <w:lang w:val="en-US" w:eastAsia="zh-CN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  <w:r>
        <w:rPr>
          <w:rFonts w:hint="eastAsia"/>
          <w:spacing w:val="-3"/>
          <w:lang w:val="en-US" w:eastAsia="zh-CN"/>
        </w:rPr>
        <w:t>然后用正确的 PIN 码登录客户端。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360" w:lineRule="auto"/>
        <w:ind w:left="28" w:right="91" w:firstLine="468" w:firstLineChars="200"/>
        <w:jc w:val="both"/>
        <w:textAlignment w:val="baseline"/>
        <w:rPr>
          <w:rFonts w:hint="eastAsia"/>
          <w:spacing w:val="-3"/>
          <w:lang w:val="en-US" w:eastAsia="zh-CN"/>
        </w:rPr>
      </w:pPr>
      <w:r>
        <w:rPr>
          <w:rFonts w:hint="eastAsia"/>
          <w:spacing w:val="-3"/>
          <w:lang w:val="en-US" w:eastAsia="zh-CN"/>
        </w:rPr>
        <w:drawing>
          <wp:inline distT="0" distB="0" distL="114300" distR="114300">
            <wp:extent cx="4564380" cy="2887980"/>
            <wp:effectExtent l="0" t="0" r="7620" b="7620"/>
            <wp:docPr id="23" name="图片 2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3" w:lineRule="auto"/>
        <w:rPr>
          <w:rFonts w:ascii="Arial"/>
          <w:sz w:val="21"/>
        </w:rPr>
      </w:pPr>
    </w:p>
    <w:p>
      <w:pPr>
        <w:spacing w:before="101" w:line="228" w:lineRule="auto"/>
        <w:outlineLvl w:val="0"/>
        <w:rPr>
          <w:rFonts w:ascii="黑体" w:hAnsi="黑体" w:eastAsia="黑体" w:cs="黑体"/>
          <w:sz w:val="31"/>
          <w:szCs w:val="31"/>
        </w:rPr>
      </w:pPr>
      <w:r>
        <w:rPr>
          <w:rFonts w:ascii="Arial" w:hAnsi="Arial" w:eastAsia="Arial" w:cs="Arial"/>
          <w:b/>
          <w:bCs/>
          <w:spacing w:val="-2"/>
          <w:sz w:val="31"/>
          <w:szCs w:val="31"/>
        </w:rPr>
        <w:t>3</w:t>
      </w:r>
      <w:r>
        <w:rPr>
          <w:rFonts w:ascii="Arial" w:hAnsi="Arial" w:eastAsia="Arial" w:cs="Arial"/>
          <w:b/>
          <w:bCs/>
          <w:spacing w:val="-29"/>
          <w:sz w:val="31"/>
          <w:szCs w:val="31"/>
        </w:rPr>
        <w:t xml:space="preserve"> </w:t>
      </w:r>
      <w:r>
        <w:rPr>
          <w:rFonts w:ascii="黑体" w:hAnsi="黑体" w:eastAsia="黑体" w:cs="黑体"/>
          <w:b/>
          <w:bCs/>
          <w:spacing w:val="-2"/>
          <w:sz w:val="31"/>
          <w:szCs w:val="31"/>
        </w:rPr>
        <w:t>、忘记</w:t>
      </w:r>
      <w:r>
        <w:rPr>
          <w:rFonts w:ascii="黑体" w:hAnsi="黑体" w:eastAsia="黑体" w:cs="黑体"/>
          <w:spacing w:val="-50"/>
          <w:sz w:val="31"/>
          <w:szCs w:val="31"/>
        </w:rPr>
        <w:t xml:space="preserve"> </w:t>
      </w:r>
      <w:r>
        <w:rPr>
          <w:rFonts w:ascii="Arial" w:hAnsi="Arial" w:eastAsia="Arial" w:cs="Arial"/>
          <w:b/>
          <w:bCs/>
          <w:spacing w:val="-2"/>
          <w:sz w:val="31"/>
          <w:szCs w:val="31"/>
        </w:rPr>
        <w:t xml:space="preserve">PIN </w:t>
      </w:r>
      <w:r>
        <w:rPr>
          <w:rFonts w:ascii="黑体" w:hAnsi="黑体" w:eastAsia="黑体" w:cs="黑体"/>
          <w:b/>
          <w:bCs/>
          <w:spacing w:val="-2"/>
          <w:sz w:val="31"/>
          <w:szCs w:val="31"/>
        </w:rPr>
        <w:t>码（重置</w:t>
      </w:r>
      <w:r>
        <w:rPr>
          <w:rFonts w:ascii="黑体" w:hAnsi="黑体" w:eastAsia="黑体" w:cs="黑体"/>
          <w:spacing w:val="-50"/>
          <w:sz w:val="31"/>
          <w:szCs w:val="31"/>
        </w:rPr>
        <w:t xml:space="preserve"> </w:t>
      </w:r>
      <w:r>
        <w:rPr>
          <w:rFonts w:ascii="Arial" w:hAnsi="Arial" w:eastAsia="Arial" w:cs="Arial"/>
          <w:b/>
          <w:bCs/>
          <w:spacing w:val="-2"/>
          <w:sz w:val="31"/>
          <w:szCs w:val="31"/>
        </w:rPr>
        <w:t xml:space="preserve">PIN </w:t>
      </w:r>
      <w:r>
        <w:rPr>
          <w:rFonts w:ascii="黑体" w:hAnsi="黑体" w:eastAsia="黑体" w:cs="黑体"/>
          <w:b/>
          <w:bCs/>
          <w:spacing w:val="-2"/>
          <w:sz w:val="31"/>
          <w:szCs w:val="31"/>
        </w:rPr>
        <w:t>码）</w:t>
      </w:r>
    </w:p>
    <w:p>
      <w:pPr>
        <w:spacing w:line="303" w:lineRule="auto"/>
        <w:rPr>
          <w:rFonts w:ascii="Arial"/>
          <w:sz w:val="21"/>
        </w:rPr>
      </w:pP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360" w:lineRule="auto"/>
        <w:ind w:left="28" w:right="91" w:firstLine="468" w:firstLineChars="200"/>
        <w:jc w:val="both"/>
        <w:textAlignment w:val="baseline"/>
        <w:rPr>
          <w:rFonts w:hint="eastAsia"/>
          <w:spacing w:val="-3"/>
          <w:lang w:val="en-US" w:eastAsia="zh-CN"/>
        </w:rPr>
      </w:pPr>
      <w:r>
        <w:rPr>
          <w:rFonts w:hint="eastAsia"/>
          <w:spacing w:val="-3"/>
          <w:lang w:val="en-US" w:eastAsia="zh-CN"/>
        </w:rPr>
        <w:t>在登录界面点击【证书管理】按钮，然后点击【PIN码重置】按钮重置PIN 码。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360" w:lineRule="auto"/>
        <w:ind w:left="28" w:right="91" w:firstLine="468" w:firstLineChars="200"/>
        <w:jc w:val="both"/>
        <w:textAlignment w:val="baseline"/>
        <w:rPr>
          <w:rFonts w:hint="eastAsia"/>
          <w:spacing w:val="-3"/>
          <w:lang w:val="en-US" w:eastAsia="zh-CN"/>
        </w:rPr>
      </w:pPr>
      <w:r>
        <w:rPr>
          <w:rFonts w:hint="eastAsia"/>
          <w:spacing w:val="-3"/>
          <w:lang w:val="en-US" w:eastAsia="zh-CN"/>
        </w:rPr>
        <w:drawing>
          <wp:inline distT="0" distB="0" distL="114300" distR="114300">
            <wp:extent cx="4663440" cy="2872740"/>
            <wp:effectExtent l="0" t="0" r="0" b="7620"/>
            <wp:docPr id="24" name="图片 2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360" w:lineRule="auto"/>
        <w:ind w:left="28" w:right="91" w:firstLine="468" w:firstLineChars="200"/>
        <w:jc w:val="both"/>
        <w:textAlignment w:val="baseline"/>
        <w:rPr>
          <w:rFonts w:hint="eastAsia"/>
          <w:spacing w:val="-3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360" w:lineRule="auto"/>
        <w:ind w:left="28" w:right="91" w:firstLine="468" w:firstLineChars="200"/>
        <w:jc w:val="both"/>
        <w:textAlignment w:val="baseline"/>
        <w:rPr>
          <w:rFonts w:hint="eastAsia"/>
          <w:spacing w:val="-3"/>
          <w:lang w:val="en-US" w:eastAsia="zh-CN"/>
        </w:rPr>
      </w:pPr>
      <w:r>
        <w:rPr>
          <w:rFonts w:hint="eastAsia"/>
          <w:spacing w:val="-3"/>
          <w:lang w:val="en-US" w:eastAsia="zh-CN"/>
        </w:rPr>
        <w:t>点击证书管理按钮进入证书管理界面，点击【PIN 码重置】重置PIN 码。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360" w:lineRule="auto"/>
        <w:ind w:left="28" w:right="91" w:firstLine="468" w:firstLineChars="200"/>
        <w:jc w:val="both"/>
        <w:textAlignment w:val="baseline"/>
        <w:rPr>
          <w:rFonts w:hint="eastAsia"/>
          <w:spacing w:val="-3"/>
          <w:lang w:val="en-US" w:eastAsia="zh-CN"/>
        </w:rPr>
        <w:sectPr>
          <w:pgSz w:w="11906" w:h="16839"/>
          <w:pgMar w:top="1431" w:right="1785" w:bottom="0" w:left="1785" w:header="0" w:footer="0" w:gutter="0"/>
          <w:cols w:space="720" w:num="1"/>
        </w:sectPr>
      </w:pP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360" w:lineRule="auto"/>
        <w:ind w:left="28" w:right="91" w:firstLine="468" w:firstLineChars="200"/>
        <w:jc w:val="both"/>
        <w:textAlignment w:val="baseline"/>
        <w:rPr>
          <w:rFonts w:hint="eastAsia"/>
          <w:spacing w:val="-3"/>
          <w:lang w:val="en-US" w:eastAsia="zh-CN"/>
        </w:rPr>
      </w:pPr>
      <w:r>
        <w:rPr>
          <w:rFonts w:hint="eastAsia"/>
          <w:spacing w:val="-3"/>
          <w:lang w:val="en-US" w:eastAsia="zh-CN"/>
        </w:rPr>
        <w:drawing>
          <wp:inline distT="0" distB="0" distL="114300" distR="114300">
            <wp:extent cx="5291455" cy="2938780"/>
            <wp:effectExtent l="0" t="0" r="12065" b="2540"/>
            <wp:docPr id="25" name="图片 2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1455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360" w:lineRule="auto"/>
        <w:ind w:left="28" w:right="91" w:firstLine="468" w:firstLineChars="200"/>
        <w:jc w:val="both"/>
        <w:textAlignment w:val="baseline"/>
        <w:rPr>
          <w:rFonts w:hint="eastAsia"/>
          <w:spacing w:val="-3"/>
          <w:lang w:val="en-US" w:eastAsia="zh-CN"/>
        </w:rPr>
      </w:pPr>
      <w:r>
        <w:rPr>
          <w:rFonts w:hint="eastAsia"/>
          <w:spacing w:val="-3"/>
          <w:lang w:val="en-US" w:eastAsia="zh-CN"/>
        </w:rPr>
        <w:t>PIN 码重置成功后，使用新的 PIN 码进行登录。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360" w:lineRule="auto"/>
        <w:ind w:left="28" w:right="91" w:firstLine="468" w:firstLineChars="200"/>
        <w:jc w:val="both"/>
        <w:textAlignment w:val="baseline"/>
        <w:rPr>
          <w:rFonts w:hint="eastAsia"/>
          <w:spacing w:val="-3"/>
          <w:lang w:val="en-US" w:eastAsia="zh-CN"/>
        </w:rPr>
      </w:pPr>
      <w:r>
        <w:rPr>
          <w:rFonts w:hint="eastAsia"/>
          <w:spacing w:val="-3"/>
          <w:lang w:val="en-US" w:eastAsia="zh-CN"/>
        </w:rPr>
        <w:drawing>
          <wp:inline distT="0" distB="0" distL="114300" distR="114300">
            <wp:extent cx="5173980" cy="3093720"/>
            <wp:effectExtent l="0" t="0" r="7620" b="0"/>
            <wp:docPr id="26" name="图片 2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6" w:line="240" w:lineRule="auto"/>
        <w:ind w:firstLine="14"/>
        <w:rPr>
          <w:rFonts w:hint="eastAsia" w:eastAsia="宋体"/>
          <w:lang w:eastAsia="zh-CN"/>
        </w:rPr>
      </w:pPr>
    </w:p>
    <w:p>
      <w:pPr>
        <w:spacing w:before="101" w:line="228" w:lineRule="auto"/>
        <w:ind w:left="26"/>
        <w:outlineLvl w:val="0"/>
        <w:rPr>
          <w:rFonts w:hint="eastAsia" w:ascii="Arial" w:hAnsi="Arial" w:eastAsia="Arial" w:cs="Arial"/>
          <w:b/>
          <w:bCs/>
          <w:spacing w:val="-2"/>
          <w:sz w:val="31"/>
          <w:szCs w:val="31"/>
          <w:lang w:val="en-US" w:eastAsia="zh-CN"/>
        </w:rPr>
      </w:pPr>
      <w:r>
        <w:rPr>
          <w:rFonts w:hint="eastAsia" w:eastAsia="宋体" w:cs="Arial"/>
          <w:b/>
          <w:bCs/>
          <w:spacing w:val="-2"/>
          <w:sz w:val="31"/>
          <w:szCs w:val="31"/>
          <w:lang w:val="en-US" w:eastAsia="zh-CN"/>
        </w:rPr>
        <w:t>4、</w:t>
      </w:r>
      <w:r>
        <w:rPr>
          <w:rFonts w:ascii="Arial" w:hAnsi="Arial" w:eastAsia="Arial" w:cs="Arial"/>
          <w:b/>
          <w:bCs/>
          <w:spacing w:val="-2"/>
          <w:sz w:val="31"/>
          <w:szCs w:val="31"/>
        </w:rPr>
        <w:t>在登录界面点击【证书管理】</w:t>
      </w:r>
      <w:r>
        <w:rPr>
          <w:rFonts w:hint="eastAsia" w:ascii="Arial" w:hAnsi="Arial" w:eastAsia="Arial" w:cs="Arial"/>
          <w:b/>
          <w:bCs/>
          <w:spacing w:val="-2"/>
          <w:sz w:val="31"/>
          <w:szCs w:val="31"/>
          <w:lang w:val="en-US" w:eastAsia="zh-CN"/>
        </w:rPr>
        <w:t>按钮，可进行证书查询、PIN码重置、证书注销、证书延期。</w:t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360" w:lineRule="auto"/>
        <w:ind w:left="28" w:right="91" w:firstLine="468" w:firstLineChars="200"/>
        <w:jc w:val="both"/>
        <w:textAlignment w:val="baseline"/>
        <w:rPr>
          <w:rFonts w:hint="default"/>
          <w:spacing w:val="-3"/>
          <w:lang w:val="en-US" w:eastAsia="zh-CN"/>
        </w:rPr>
      </w:pPr>
      <w:r>
        <w:rPr>
          <w:rFonts w:hint="default"/>
          <w:spacing w:val="-3"/>
          <w:lang w:val="en-US" w:eastAsia="zh-CN"/>
        </w:rPr>
        <w:drawing>
          <wp:inline distT="0" distB="0" distL="114300" distR="114300">
            <wp:extent cx="4541520" cy="2865120"/>
            <wp:effectExtent l="0" t="0" r="0" b="0"/>
            <wp:docPr id="27" name="图片 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360" w:lineRule="auto"/>
        <w:ind w:left="28" w:right="91" w:firstLine="468" w:firstLineChars="200"/>
        <w:jc w:val="both"/>
        <w:textAlignment w:val="baseline"/>
        <w:rPr>
          <w:rFonts w:hint="default"/>
          <w:spacing w:val="-3"/>
          <w:lang w:val="en-US" w:eastAsia="zh-CN"/>
        </w:rPr>
      </w:pPr>
      <w:r>
        <w:rPr>
          <w:rFonts w:hint="default"/>
          <w:spacing w:val="-3"/>
          <w:lang w:val="en-US" w:eastAsia="zh-CN"/>
        </w:rPr>
        <w:drawing>
          <wp:inline distT="0" distB="0" distL="114300" distR="114300">
            <wp:extent cx="5288280" cy="2453640"/>
            <wp:effectExtent l="0" t="0" r="0" b="0"/>
            <wp:docPr id="28" name="图片 28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828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9"/>
      <w:pgMar w:top="1431" w:right="1785" w:bottom="0" w:left="1785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jVhNDQ3MGVjMDY2ZmY2MjViNzdhNDg4MThkOTI4ZTkifQ=="/>
  </w:docVars>
  <w:rsids>
    <w:rsidRoot w:val="00000000"/>
    <w:rsid w:val="05756DE3"/>
    <w:rsid w:val="0CB952B6"/>
    <w:rsid w:val="0D95720D"/>
    <w:rsid w:val="0ED07A90"/>
    <w:rsid w:val="0FF101CC"/>
    <w:rsid w:val="128D0D76"/>
    <w:rsid w:val="13D81136"/>
    <w:rsid w:val="15381FBA"/>
    <w:rsid w:val="1C156DC9"/>
    <w:rsid w:val="1C3A271C"/>
    <w:rsid w:val="1C3B540E"/>
    <w:rsid w:val="228D4F28"/>
    <w:rsid w:val="23B80D47"/>
    <w:rsid w:val="293F6AC5"/>
    <w:rsid w:val="3C9159BE"/>
    <w:rsid w:val="3F177172"/>
    <w:rsid w:val="3F79189D"/>
    <w:rsid w:val="444D2A0A"/>
    <w:rsid w:val="45CB251C"/>
    <w:rsid w:val="46B356D3"/>
    <w:rsid w:val="4FD61243"/>
    <w:rsid w:val="619C2744"/>
    <w:rsid w:val="6994430D"/>
    <w:rsid w:val="6AFA245C"/>
    <w:rsid w:val="6D6F3CF2"/>
    <w:rsid w:val="6E064C9F"/>
    <w:rsid w:val="6F3862BB"/>
    <w:rsid w:val="76D66828"/>
    <w:rsid w:val="79A94768"/>
    <w:rsid w:val="7E39631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550</Words>
  <Characters>596</Characters>
  <TotalTime>17</TotalTime>
  <ScaleCrop>false</ScaleCrop>
  <LinksUpToDate>false</LinksUpToDate>
  <CharactersWithSpaces>628</CharactersWithSpaces>
  <Application>WPS Office_11.1.0.12763_F1E327BC-269C-435d-A152-05C5408002CA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2023-02-28T16:45:00Z</dcterms:created>
  <dc:creator>dell</dc:creator>
  <cp:lastModifiedBy>蒋灿</cp:lastModifiedBy>
  <dcterms:modified xsi:type="dcterms:W3CDTF">2023-11-09T09:30:48Z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2023-11-09T16:30:49Z</vt:filetime>
  </property>
  <property fmtid="{D5CDD505-2E9C-101B-9397-08002B2CF9AE}" pid="4" name="KSOProductBuildVer">
    <vt:lpwstr>2052-11.1.0.12763</vt:lpwstr>
  </property>
  <property fmtid="{D5CDD505-2E9C-101B-9397-08002B2CF9AE}" pid="5" name="ICV">
    <vt:lpwstr>3FC9D16599D542BB9F6A71DC02BF4454</vt:lpwstr>
  </property>
</Properties>
</file>